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833392" w14:textId="27030A80" w:rsidR="00456231" w:rsidRPr="00010010" w:rsidRDefault="00E17C2A" w:rsidP="00C72F4E">
      <w:pPr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Curriculum V</w:t>
      </w:r>
      <w:r w:rsidR="00AE0523" w:rsidRPr="001244CE">
        <w:rPr>
          <w:rFonts w:asciiTheme="minorHAnsi" w:hAnsiTheme="minorHAnsi"/>
          <w:b/>
          <w:sz w:val="20"/>
          <w:szCs w:val="20"/>
        </w:rPr>
        <w:t>itae</w:t>
      </w:r>
      <w:r w:rsidR="00010010">
        <w:rPr>
          <w:rFonts w:asciiTheme="minorHAnsi" w:hAnsiTheme="minorHAnsi"/>
          <w:b/>
          <w:i/>
          <w:noProof/>
          <w:spacing w:val="2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78CA9446" wp14:editId="5C249BD6">
            <wp:simplePos x="0" y="0"/>
            <wp:positionH relativeFrom="column">
              <wp:posOffset>4255770</wp:posOffset>
            </wp:positionH>
            <wp:positionV relativeFrom="paragraph">
              <wp:posOffset>31115</wp:posOffset>
            </wp:positionV>
            <wp:extent cx="1179195" cy="1162685"/>
            <wp:effectExtent l="0" t="0" r="190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ePi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E3F69" w14:textId="77777777" w:rsidR="00AE0523" w:rsidRPr="001244CE" w:rsidRDefault="00AE0523" w:rsidP="00E3763F">
      <w:pPr>
        <w:widowControl w:val="0"/>
        <w:autoSpaceDE w:val="0"/>
        <w:autoSpaceDN w:val="0"/>
        <w:adjustRightInd w:val="0"/>
        <w:spacing w:before="120"/>
        <w:rPr>
          <w:rFonts w:asciiTheme="minorHAnsi" w:hAnsiTheme="minorHAnsi"/>
          <w:b/>
          <w:bCs/>
          <w:w w:val="102"/>
          <w:sz w:val="20"/>
          <w:szCs w:val="20"/>
        </w:rPr>
      </w:pPr>
      <w:r w:rsidRPr="001244CE">
        <w:rPr>
          <w:rFonts w:asciiTheme="minorHAnsi" w:hAnsiTheme="minorHAnsi"/>
          <w:b/>
          <w:bCs/>
          <w:spacing w:val="2"/>
          <w:sz w:val="20"/>
          <w:szCs w:val="20"/>
        </w:rPr>
        <w:t>P</w:t>
      </w:r>
      <w:r w:rsidRPr="001244CE">
        <w:rPr>
          <w:rFonts w:asciiTheme="minorHAnsi" w:hAnsiTheme="minorHAnsi"/>
          <w:b/>
          <w:bCs/>
          <w:spacing w:val="3"/>
          <w:sz w:val="20"/>
          <w:szCs w:val="20"/>
        </w:rPr>
        <w:t>ER</w:t>
      </w:r>
      <w:r w:rsidRPr="001244CE">
        <w:rPr>
          <w:rFonts w:asciiTheme="minorHAnsi" w:hAnsiTheme="minorHAnsi"/>
          <w:b/>
          <w:bCs/>
          <w:spacing w:val="2"/>
          <w:sz w:val="20"/>
          <w:szCs w:val="20"/>
        </w:rPr>
        <w:t>S</w:t>
      </w:r>
      <w:r w:rsidRPr="001244CE">
        <w:rPr>
          <w:rFonts w:asciiTheme="minorHAnsi" w:hAnsiTheme="minorHAnsi"/>
          <w:b/>
          <w:bCs/>
          <w:spacing w:val="3"/>
          <w:sz w:val="20"/>
          <w:szCs w:val="20"/>
        </w:rPr>
        <w:t>ONA</w:t>
      </w:r>
      <w:r w:rsidRPr="001244CE">
        <w:rPr>
          <w:rFonts w:asciiTheme="minorHAnsi" w:hAnsiTheme="minorHAnsi"/>
          <w:b/>
          <w:bCs/>
          <w:sz w:val="20"/>
          <w:szCs w:val="20"/>
        </w:rPr>
        <w:t>L</w:t>
      </w:r>
      <w:r w:rsidRPr="001244CE">
        <w:rPr>
          <w:rFonts w:asciiTheme="minorHAnsi" w:hAnsiTheme="minorHAnsi"/>
          <w:b/>
          <w:bCs/>
          <w:spacing w:val="28"/>
          <w:sz w:val="20"/>
          <w:szCs w:val="20"/>
        </w:rPr>
        <w:t xml:space="preserve"> </w:t>
      </w:r>
      <w:r w:rsidRPr="001244CE">
        <w:rPr>
          <w:rFonts w:asciiTheme="minorHAnsi" w:hAnsiTheme="minorHAnsi"/>
          <w:b/>
          <w:bCs/>
          <w:spacing w:val="2"/>
          <w:w w:val="102"/>
          <w:sz w:val="20"/>
          <w:szCs w:val="20"/>
        </w:rPr>
        <w:t>I</w:t>
      </w:r>
      <w:r w:rsidRPr="001244CE">
        <w:rPr>
          <w:rFonts w:asciiTheme="minorHAnsi" w:hAnsiTheme="minorHAnsi"/>
          <w:b/>
          <w:bCs/>
          <w:spacing w:val="3"/>
          <w:w w:val="102"/>
          <w:sz w:val="20"/>
          <w:szCs w:val="20"/>
        </w:rPr>
        <w:t>N</w:t>
      </w:r>
      <w:r w:rsidRPr="001244CE">
        <w:rPr>
          <w:rFonts w:asciiTheme="minorHAnsi" w:hAnsiTheme="minorHAnsi"/>
          <w:b/>
          <w:bCs/>
          <w:spacing w:val="2"/>
          <w:w w:val="102"/>
          <w:sz w:val="20"/>
          <w:szCs w:val="20"/>
        </w:rPr>
        <w:t>F</w:t>
      </w:r>
      <w:r w:rsidRPr="001244CE">
        <w:rPr>
          <w:rFonts w:asciiTheme="minorHAnsi" w:hAnsiTheme="minorHAnsi"/>
          <w:b/>
          <w:bCs/>
          <w:spacing w:val="3"/>
          <w:w w:val="102"/>
          <w:sz w:val="20"/>
          <w:szCs w:val="20"/>
        </w:rPr>
        <w:t>OR</w:t>
      </w:r>
      <w:r w:rsidRPr="001244CE">
        <w:rPr>
          <w:rFonts w:asciiTheme="minorHAnsi" w:hAnsiTheme="minorHAnsi"/>
          <w:b/>
          <w:bCs/>
          <w:spacing w:val="4"/>
          <w:w w:val="102"/>
          <w:sz w:val="20"/>
          <w:szCs w:val="20"/>
        </w:rPr>
        <w:t>M</w:t>
      </w:r>
      <w:r w:rsidRPr="001244CE">
        <w:rPr>
          <w:rFonts w:asciiTheme="minorHAnsi" w:hAnsiTheme="minorHAnsi"/>
          <w:b/>
          <w:bCs/>
          <w:spacing w:val="3"/>
          <w:w w:val="102"/>
          <w:sz w:val="20"/>
          <w:szCs w:val="20"/>
        </w:rPr>
        <w:t>AT</w:t>
      </w:r>
      <w:r w:rsidRPr="001244CE">
        <w:rPr>
          <w:rFonts w:asciiTheme="minorHAnsi" w:hAnsiTheme="minorHAnsi"/>
          <w:b/>
          <w:bCs/>
          <w:spacing w:val="2"/>
          <w:w w:val="102"/>
          <w:sz w:val="20"/>
          <w:szCs w:val="20"/>
        </w:rPr>
        <w:t>I</w:t>
      </w:r>
      <w:r w:rsidRPr="001244CE">
        <w:rPr>
          <w:rFonts w:asciiTheme="minorHAnsi" w:hAnsiTheme="minorHAnsi"/>
          <w:b/>
          <w:bCs/>
          <w:spacing w:val="3"/>
          <w:w w:val="102"/>
          <w:sz w:val="20"/>
          <w:szCs w:val="20"/>
        </w:rPr>
        <w:t>O</w:t>
      </w:r>
      <w:r w:rsidRPr="001244CE">
        <w:rPr>
          <w:rFonts w:asciiTheme="minorHAnsi" w:hAnsiTheme="minorHAnsi"/>
          <w:b/>
          <w:bCs/>
          <w:w w:val="102"/>
          <w:sz w:val="20"/>
          <w:szCs w:val="20"/>
        </w:rPr>
        <w:t>N</w:t>
      </w:r>
    </w:p>
    <w:p w14:paraId="74B361AE" w14:textId="77777777" w:rsidR="00AE0523" w:rsidRPr="001244CE" w:rsidRDefault="00AE0523" w:rsidP="00C72F4E">
      <w:pPr>
        <w:widowControl w:val="0"/>
        <w:tabs>
          <w:tab w:val="left" w:pos="2220"/>
        </w:tabs>
        <w:autoSpaceDE w:val="0"/>
        <w:autoSpaceDN w:val="0"/>
        <w:adjustRightInd w:val="0"/>
        <w:rPr>
          <w:rFonts w:asciiTheme="minorHAnsi" w:hAnsiTheme="minorHAnsi"/>
          <w:spacing w:val="3"/>
          <w:sz w:val="20"/>
          <w:szCs w:val="20"/>
        </w:rPr>
      </w:pPr>
      <w:r w:rsidRPr="001244CE">
        <w:rPr>
          <w:rFonts w:asciiTheme="minorHAnsi" w:hAnsiTheme="minorHAnsi"/>
          <w:spacing w:val="3"/>
          <w:sz w:val="20"/>
          <w:szCs w:val="20"/>
        </w:rPr>
        <w:t>Family name, First name:</w:t>
      </w:r>
      <w:r w:rsidR="001F435D" w:rsidRPr="001244CE">
        <w:rPr>
          <w:rFonts w:asciiTheme="minorHAnsi" w:hAnsiTheme="minorHAnsi"/>
          <w:spacing w:val="3"/>
          <w:sz w:val="20"/>
          <w:szCs w:val="20"/>
        </w:rPr>
        <w:t xml:space="preserve"> </w:t>
      </w:r>
      <w:r w:rsidR="001F435D" w:rsidRPr="001244CE">
        <w:rPr>
          <w:rFonts w:asciiTheme="minorHAnsi" w:hAnsiTheme="minorHAnsi"/>
          <w:b/>
          <w:spacing w:val="3"/>
          <w:sz w:val="20"/>
          <w:szCs w:val="20"/>
        </w:rPr>
        <w:t>Nixon, Casey William</w:t>
      </w:r>
    </w:p>
    <w:p w14:paraId="20B73572" w14:textId="379E0234" w:rsidR="0098404A" w:rsidRPr="001244CE" w:rsidRDefault="00AE0523" w:rsidP="00C72F4E">
      <w:pPr>
        <w:widowControl w:val="0"/>
        <w:tabs>
          <w:tab w:val="left" w:pos="2220"/>
        </w:tabs>
        <w:autoSpaceDE w:val="0"/>
        <w:autoSpaceDN w:val="0"/>
        <w:adjustRightInd w:val="0"/>
        <w:rPr>
          <w:rFonts w:asciiTheme="minorHAnsi" w:hAnsiTheme="minorHAnsi"/>
          <w:spacing w:val="3"/>
          <w:sz w:val="20"/>
          <w:szCs w:val="20"/>
        </w:rPr>
      </w:pPr>
      <w:r w:rsidRPr="001244CE">
        <w:rPr>
          <w:rFonts w:asciiTheme="minorHAnsi" w:hAnsiTheme="minorHAnsi"/>
          <w:spacing w:val="3"/>
          <w:sz w:val="20"/>
          <w:szCs w:val="20"/>
        </w:rPr>
        <w:t xml:space="preserve">Date of birth: </w:t>
      </w:r>
      <w:r w:rsidR="001F435D" w:rsidRPr="001244CE">
        <w:rPr>
          <w:rFonts w:asciiTheme="minorHAnsi" w:hAnsiTheme="minorHAnsi"/>
          <w:b/>
          <w:i/>
          <w:spacing w:val="3"/>
          <w:sz w:val="20"/>
          <w:szCs w:val="20"/>
        </w:rPr>
        <w:t>25.04.1988</w:t>
      </w:r>
    </w:p>
    <w:p w14:paraId="2F8A09BE" w14:textId="77777777" w:rsidR="004B691D" w:rsidRPr="001244CE" w:rsidRDefault="0098404A" w:rsidP="00C72F4E">
      <w:pPr>
        <w:widowControl w:val="0"/>
        <w:tabs>
          <w:tab w:val="left" w:pos="2220"/>
        </w:tabs>
        <w:autoSpaceDE w:val="0"/>
        <w:autoSpaceDN w:val="0"/>
        <w:adjustRightInd w:val="0"/>
        <w:rPr>
          <w:rFonts w:asciiTheme="minorHAnsi" w:hAnsiTheme="minorHAnsi"/>
          <w:spacing w:val="3"/>
          <w:sz w:val="20"/>
          <w:szCs w:val="20"/>
        </w:rPr>
      </w:pPr>
      <w:r w:rsidRPr="001244CE">
        <w:rPr>
          <w:rFonts w:asciiTheme="minorHAnsi" w:hAnsiTheme="minorHAnsi"/>
          <w:spacing w:val="3"/>
          <w:sz w:val="20"/>
          <w:szCs w:val="20"/>
        </w:rPr>
        <w:t>Sex:</w:t>
      </w:r>
      <w:r w:rsidR="00CA0362" w:rsidRPr="001244CE">
        <w:rPr>
          <w:rFonts w:asciiTheme="minorHAnsi" w:hAnsiTheme="minorHAnsi"/>
          <w:spacing w:val="3"/>
          <w:sz w:val="20"/>
          <w:szCs w:val="20"/>
        </w:rPr>
        <w:t xml:space="preserve"> </w:t>
      </w:r>
      <w:r w:rsidR="001F435D" w:rsidRPr="001244CE">
        <w:rPr>
          <w:rFonts w:asciiTheme="minorHAnsi" w:hAnsiTheme="minorHAnsi"/>
          <w:b/>
          <w:spacing w:val="3"/>
          <w:sz w:val="20"/>
          <w:szCs w:val="20"/>
        </w:rPr>
        <w:t>Male</w:t>
      </w:r>
    </w:p>
    <w:p w14:paraId="5DA481C2" w14:textId="77777777" w:rsidR="00DB6A2E" w:rsidRPr="001244CE" w:rsidRDefault="004B691D" w:rsidP="00C72F4E">
      <w:pPr>
        <w:widowControl w:val="0"/>
        <w:tabs>
          <w:tab w:val="left" w:pos="2220"/>
        </w:tabs>
        <w:autoSpaceDE w:val="0"/>
        <w:autoSpaceDN w:val="0"/>
        <w:adjustRightInd w:val="0"/>
        <w:rPr>
          <w:rFonts w:asciiTheme="minorHAnsi" w:hAnsiTheme="minorHAnsi"/>
          <w:spacing w:val="3"/>
          <w:sz w:val="20"/>
          <w:szCs w:val="20"/>
        </w:rPr>
      </w:pPr>
      <w:r w:rsidRPr="001244CE">
        <w:rPr>
          <w:rFonts w:asciiTheme="minorHAnsi" w:hAnsiTheme="minorHAnsi"/>
          <w:spacing w:val="3"/>
          <w:sz w:val="20"/>
          <w:szCs w:val="20"/>
        </w:rPr>
        <w:t>Nationality:</w:t>
      </w:r>
      <w:r w:rsidR="001F435D" w:rsidRPr="001244CE">
        <w:rPr>
          <w:rFonts w:asciiTheme="minorHAnsi" w:hAnsiTheme="minorHAnsi"/>
          <w:spacing w:val="3"/>
          <w:sz w:val="20"/>
          <w:szCs w:val="20"/>
        </w:rPr>
        <w:t xml:space="preserve"> </w:t>
      </w:r>
      <w:r w:rsidR="001F435D" w:rsidRPr="001244CE">
        <w:rPr>
          <w:rFonts w:asciiTheme="minorHAnsi" w:hAnsiTheme="minorHAnsi"/>
          <w:b/>
          <w:spacing w:val="3"/>
          <w:sz w:val="20"/>
          <w:szCs w:val="20"/>
        </w:rPr>
        <w:t>United Kingdom</w:t>
      </w:r>
    </w:p>
    <w:p w14:paraId="0B12D11D" w14:textId="137CB3B5" w:rsidR="00295B3B" w:rsidRPr="001244CE" w:rsidRDefault="00AE0523" w:rsidP="001F435D">
      <w:pPr>
        <w:widowControl w:val="0"/>
        <w:tabs>
          <w:tab w:val="left" w:pos="2220"/>
        </w:tabs>
        <w:autoSpaceDE w:val="0"/>
        <w:autoSpaceDN w:val="0"/>
        <w:adjustRightInd w:val="0"/>
        <w:rPr>
          <w:rFonts w:asciiTheme="minorHAnsi" w:hAnsiTheme="minorHAnsi"/>
          <w:spacing w:val="3"/>
          <w:sz w:val="20"/>
          <w:szCs w:val="20"/>
        </w:rPr>
        <w:sectPr w:rsidR="00295B3B" w:rsidRPr="001244CE" w:rsidSect="00AC269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1244CE">
        <w:rPr>
          <w:rFonts w:asciiTheme="minorHAnsi" w:hAnsiTheme="minorHAnsi"/>
          <w:spacing w:val="3"/>
          <w:sz w:val="20"/>
          <w:szCs w:val="20"/>
        </w:rPr>
        <w:t xml:space="preserve">URL for </w:t>
      </w:r>
      <w:r w:rsidR="00485009" w:rsidRPr="001244CE">
        <w:rPr>
          <w:rFonts w:asciiTheme="minorHAnsi" w:hAnsiTheme="minorHAnsi"/>
          <w:spacing w:val="3"/>
          <w:sz w:val="20"/>
          <w:szCs w:val="20"/>
        </w:rPr>
        <w:t xml:space="preserve">personal </w:t>
      </w:r>
      <w:r w:rsidRPr="001244CE">
        <w:rPr>
          <w:rFonts w:asciiTheme="minorHAnsi" w:hAnsiTheme="minorHAnsi"/>
          <w:spacing w:val="3"/>
          <w:sz w:val="20"/>
          <w:szCs w:val="20"/>
        </w:rPr>
        <w:t>web site</w:t>
      </w:r>
      <w:r w:rsidR="002F7AFB" w:rsidRPr="001244CE">
        <w:rPr>
          <w:rFonts w:asciiTheme="minorHAnsi" w:hAnsiTheme="minorHAnsi"/>
          <w:spacing w:val="3"/>
          <w:sz w:val="20"/>
          <w:szCs w:val="20"/>
        </w:rPr>
        <w:t xml:space="preserve">: </w:t>
      </w:r>
      <w:r w:rsidR="002F7AFB" w:rsidRPr="00E3763F">
        <w:rPr>
          <w:rFonts w:asciiTheme="minorHAnsi" w:hAnsiTheme="minorHAnsi"/>
          <w:spacing w:val="3"/>
          <w:sz w:val="20"/>
          <w:szCs w:val="20"/>
        </w:rPr>
        <w:t>http://www.uib.no/en/persons/Casey.Nixon</w:t>
      </w:r>
    </w:p>
    <w:p w14:paraId="2F4F7AC7" w14:textId="77777777" w:rsidR="00AE0523" w:rsidRPr="001244CE" w:rsidRDefault="00AE0523" w:rsidP="00E3763F">
      <w:pPr>
        <w:widowControl w:val="0"/>
        <w:tabs>
          <w:tab w:val="left" w:pos="1418"/>
        </w:tabs>
        <w:autoSpaceDE w:val="0"/>
        <w:autoSpaceDN w:val="0"/>
        <w:adjustRightInd w:val="0"/>
        <w:spacing w:before="120"/>
        <w:ind w:left="1418" w:right="-20" w:hanging="1418"/>
        <w:rPr>
          <w:rFonts w:asciiTheme="minorHAnsi" w:hAnsiTheme="minorHAnsi"/>
          <w:color w:val="000000"/>
          <w:sz w:val="20"/>
          <w:szCs w:val="20"/>
        </w:rPr>
      </w:pPr>
      <w:r w:rsidRPr="001244CE">
        <w:rPr>
          <w:rFonts w:asciiTheme="minorHAnsi" w:hAnsiTheme="minorHAnsi"/>
          <w:b/>
          <w:bCs/>
          <w:color w:val="000000"/>
          <w:spacing w:val="2"/>
          <w:sz w:val="20"/>
          <w:szCs w:val="20"/>
        </w:rPr>
        <w:lastRenderedPageBreak/>
        <w:t>CURRENT</w:t>
      </w:r>
      <w:r w:rsidRPr="001244CE">
        <w:rPr>
          <w:rFonts w:asciiTheme="minorHAnsi" w:hAnsiTheme="minorHAnsi"/>
          <w:b/>
          <w:bCs/>
          <w:color w:val="000000"/>
          <w:spacing w:val="24"/>
          <w:sz w:val="20"/>
          <w:szCs w:val="20"/>
        </w:rPr>
        <w:t xml:space="preserve"> AND PREVIOUS </w:t>
      </w:r>
      <w:r w:rsidRPr="001244CE">
        <w:rPr>
          <w:rFonts w:asciiTheme="minorHAnsi" w:hAnsiTheme="minorHAnsi"/>
          <w:b/>
          <w:bCs/>
          <w:color w:val="000000"/>
          <w:spacing w:val="2"/>
          <w:w w:val="102"/>
          <w:sz w:val="20"/>
          <w:szCs w:val="20"/>
        </w:rPr>
        <w:t>P</w:t>
      </w:r>
      <w:r w:rsidRPr="001244CE">
        <w:rPr>
          <w:rFonts w:asciiTheme="minorHAnsi" w:hAnsiTheme="minorHAnsi"/>
          <w:b/>
          <w:bCs/>
          <w:color w:val="000000"/>
          <w:spacing w:val="3"/>
          <w:w w:val="102"/>
          <w:sz w:val="20"/>
          <w:szCs w:val="20"/>
        </w:rPr>
        <w:t>O</w:t>
      </w:r>
      <w:r w:rsidRPr="001244CE">
        <w:rPr>
          <w:rFonts w:asciiTheme="minorHAnsi" w:hAnsiTheme="minorHAnsi"/>
          <w:b/>
          <w:bCs/>
          <w:color w:val="000000"/>
          <w:spacing w:val="2"/>
          <w:w w:val="102"/>
          <w:sz w:val="20"/>
          <w:szCs w:val="20"/>
        </w:rPr>
        <w:t>SI</w:t>
      </w:r>
      <w:r w:rsidRPr="001244CE">
        <w:rPr>
          <w:rFonts w:asciiTheme="minorHAnsi" w:hAnsiTheme="minorHAnsi"/>
          <w:b/>
          <w:bCs/>
          <w:color w:val="000000"/>
          <w:spacing w:val="3"/>
          <w:w w:val="102"/>
          <w:sz w:val="20"/>
          <w:szCs w:val="20"/>
        </w:rPr>
        <w:t>T</w:t>
      </w:r>
      <w:r w:rsidRPr="001244CE">
        <w:rPr>
          <w:rFonts w:asciiTheme="minorHAnsi" w:hAnsiTheme="minorHAnsi"/>
          <w:b/>
          <w:bCs/>
          <w:color w:val="000000"/>
          <w:spacing w:val="2"/>
          <w:w w:val="102"/>
          <w:sz w:val="20"/>
          <w:szCs w:val="20"/>
        </w:rPr>
        <w:t>I</w:t>
      </w:r>
      <w:r w:rsidRPr="001244CE">
        <w:rPr>
          <w:rFonts w:asciiTheme="minorHAnsi" w:hAnsiTheme="minorHAnsi"/>
          <w:b/>
          <w:bCs/>
          <w:color w:val="000000"/>
          <w:spacing w:val="3"/>
          <w:w w:val="102"/>
          <w:sz w:val="20"/>
          <w:szCs w:val="20"/>
        </w:rPr>
        <w:t>ONS</w:t>
      </w:r>
    </w:p>
    <w:p w14:paraId="1725E2B6" w14:textId="77777777" w:rsidR="00AE0523" w:rsidRPr="001244CE" w:rsidRDefault="001F435D" w:rsidP="00010010">
      <w:pPr>
        <w:widowControl w:val="0"/>
        <w:tabs>
          <w:tab w:val="left" w:pos="1418"/>
        </w:tabs>
        <w:autoSpaceDE w:val="0"/>
        <w:autoSpaceDN w:val="0"/>
        <w:adjustRightInd w:val="0"/>
        <w:ind w:left="1418" w:right="-20" w:hanging="1418"/>
        <w:rPr>
          <w:rFonts w:asciiTheme="minorHAnsi" w:hAnsiTheme="minorHAnsi"/>
          <w:color w:val="000000"/>
          <w:sz w:val="20"/>
          <w:szCs w:val="20"/>
        </w:rPr>
      </w:pPr>
      <w:r w:rsidRPr="001244CE">
        <w:rPr>
          <w:rFonts w:asciiTheme="minorHAnsi" w:hAnsiTheme="minorHAnsi"/>
          <w:i/>
          <w:color w:val="000000"/>
          <w:sz w:val="20"/>
          <w:szCs w:val="20"/>
        </w:rPr>
        <w:t>2015</w:t>
      </w:r>
      <w:r w:rsidR="00AC269E" w:rsidRPr="001244CE">
        <w:rPr>
          <w:rFonts w:asciiTheme="minorHAnsi" w:hAnsiTheme="minorHAnsi"/>
          <w:i/>
          <w:color w:val="000000"/>
          <w:sz w:val="20"/>
          <w:szCs w:val="20"/>
        </w:rPr>
        <w:t>-</w:t>
      </w:r>
      <w:r w:rsidR="008D0D39" w:rsidRPr="001244CE">
        <w:rPr>
          <w:rFonts w:asciiTheme="minorHAnsi" w:hAnsiTheme="minorHAnsi"/>
          <w:i/>
          <w:color w:val="000000"/>
          <w:sz w:val="20"/>
          <w:szCs w:val="20"/>
        </w:rPr>
        <w:t>Present</w:t>
      </w:r>
      <w:r w:rsidR="00AE0523" w:rsidRPr="001244CE">
        <w:rPr>
          <w:rFonts w:asciiTheme="minorHAnsi" w:hAnsiTheme="minorHAnsi"/>
          <w:color w:val="000000"/>
          <w:sz w:val="20"/>
          <w:szCs w:val="20"/>
        </w:rPr>
        <w:t xml:space="preserve"> </w:t>
      </w:r>
      <w:r w:rsidR="00AE0523" w:rsidRPr="001244CE">
        <w:rPr>
          <w:rFonts w:asciiTheme="minorHAnsi" w:hAnsiTheme="minorHAnsi"/>
          <w:color w:val="000000"/>
          <w:sz w:val="20"/>
          <w:szCs w:val="20"/>
        </w:rPr>
        <w:tab/>
      </w:r>
      <w:r w:rsidRPr="001244CE">
        <w:rPr>
          <w:rFonts w:asciiTheme="minorHAnsi" w:hAnsiTheme="minorHAnsi"/>
          <w:b/>
          <w:color w:val="000000"/>
          <w:sz w:val="20"/>
          <w:szCs w:val="20"/>
        </w:rPr>
        <w:t>Vista Scholar</w:t>
      </w:r>
      <w:r w:rsidRPr="001244CE">
        <w:rPr>
          <w:rFonts w:asciiTheme="minorHAnsi" w:hAnsiTheme="minorHAnsi"/>
          <w:color w:val="000000"/>
          <w:sz w:val="20"/>
          <w:szCs w:val="20"/>
        </w:rPr>
        <w:t xml:space="preserve"> –</w:t>
      </w:r>
      <w:r w:rsidR="000F5F69" w:rsidRPr="001244CE">
        <w:rPr>
          <w:rFonts w:asciiTheme="minorHAnsi" w:hAnsiTheme="minorHAnsi"/>
          <w:color w:val="000000"/>
          <w:sz w:val="20"/>
          <w:szCs w:val="20"/>
        </w:rPr>
        <w:t xml:space="preserve"> Norwegian Academy of Science and Letters</w:t>
      </w:r>
      <w:r w:rsidRPr="001244CE">
        <w:rPr>
          <w:rFonts w:asciiTheme="minorHAnsi" w:hAnsiTheme="minorHAnsi"/>
          <w:color w:val="000000"/>
          <w:sz w:val="20"/>
          <w:szCs w:val="20"/>
        </w:rPr>
        <w:t xml:space="preserve"> </w:t>
      </w:r>
    </w:p>
    <w:p w14:paraId="23771F5C" w14:textId="5490CBB3" w:rsidR="00AE0523" w:rsidRPr="001244CE" w:rsidRDefault="00AC269E" w:rsidP="00010010">
      <w:pPr>
        <w:widowControl w:val="0"/>
        <w:tabs>
          <w:tab w:val="left" w:pos="1418"/>
        </w:tabs>
        <w:autoSpaceDE w:val="0"/>
        <w:autoSpaceDN w:val="0"/>
        <w:adjustRightInd w:val="0"/>
        <w:ind w:left="1418" w:right="-20" w:hanging="1418"/>
        <w:rPr>
          <w:rFonts w:asciiTheme="minorHAnsi" w:hAnsiTheme="minorHAnsi"/>
          <w:color w:val="000000"/>
          <w:sz w:val="20"/>
          <w:szCs w:val="20"/>
        </w:rPr>
      </w:pPr>
      <w:r w:rsidRPr="001244CE">
        <w:rPr>
          <w:rFonts w:asciiTheme="minorHAnsi" w:hAnsiTheme="minorHAnsi"/>
          <w:color w:val="000000"/>
          <w:sz w:val="20"/>
          <w:szCs w:val="20"/>
        </w:rPr>
        <w:tab/>
      </w:r>
      <w:r w:rsidR="000F5F69" w:rsidRPr="001244CE">
        <w:rPr>
          <w:rFonts w:asciiTheme="minorHAnsi" w:hAnsiTheme="minorHAnsi"/>
          <w:color w:val="000000"/>
          <w:sz w:val="20"/>
          <w:szCs w:val="20"/>
        </w:rPr>
        <w:t>Department of Earth Science</w:t>
      </w:r>
      <w:r w:rsidR="00AE0523" w:rsidRPr="001244CE">
        <w:rPr>
          <w:rFonts w:asciiTheme="minorHAnsi" w:hAnsiTheme="minorHAnsi"/>
          <w:color w:val="000000"/>
          <w:sz w:val="20"/>
          <w:szCs w:val="20"/>
        </w:rPr>
        <w:t xml:space="preserve">, </w:t>
      </w:r>
      <w:r w:rsidR="000F5F69" w:rsidRPr="001244CE">
        <w:rPr>
          <w:rFonts w:asciiTheme="minorHAnsi" w:hAnsiTheme="minorHAnsi"/>
          <w:color w:val="000000"/>
          <w:sz w:val="20"/>
          <w:szCs w:val="20"/>
        </w:rPr>
        <w:t>University of Bergen, Norway</w:t>
      </w:r>
    </w:p>
    <w:p w14:paraId="2BFACB97" w14:textId="77777777" w:rsidR="008D0D39" w:rsidRPr="001244CE" w:rsidRDefault="008D0D39" w:rsidP="00010010">
      <w:pPr>
        <w:widowControl w:val="0"/>
        <w:tabs>
          <w:tab w:val="left" w:pos="1418"/>
        </w:tabs>
        <w:autoSpaceDE w:val="0"/>
        <w:autoSpaceDN w:val="0"/>
        <w:adjustRightInd w:val="0"/>
        <w:ind w:left="1418" w:right="-20" w:hanging="1418"/>
        <w:rPr>
          <w:rFonts w:asciiTheme="minorHAnsi" w:hAnsiTheme="minorHAnsi"/>
          <w:color w:val="000000"/>
          <w:spacing w:val="2"/>
          <w:sz w:val="20"/>
          <w:szCs w:val="20"/>
        </w:rPr>
      </w:pPr>
      <w:r w:rsidRPr="001244CE">
        <w:rPr>
          <w:rFonts w:asciiTheme="minorHAnsi" w:hAnsiTheme="minorHAnsi"/>
          <w:i/>
          <w:color w:val="000000"/>
          <w:sz w:val="20"/>
          <w:szCs w:val="20"/>
        </w:rPr>
        <w:t>2015-Present</w:t>
      </w:r>
      <w:r w:rsidRPr="001244CE">
        <w:rPr>
          <w:rFonts w:asciiTheme="minorHAnsi" w:hAnsiTheme="minorHAnsi"/>
          <w:color w:val="000000"/>
          <w:spacing w:val="2"/>
          <w:sz w:val="20"/>
          <w:szCs w:val="20"/>
        </w:rPr>
        <w:t xml:space="preserve"> </w:t>
      </w:r>
      <w:r w:rsidRPr="001244CE">
        <w:rPr>
          <w:rFonts w:asciiTheme="minorHAnsi" w:hAnsiTheme="minorHAnsi"/>
          <w:color w:val="000000"/>
          <w:spacing w:val="2"/>
          <w:sz w:val="20"/>
          <w:szCs w:val="20"/>
        </w:rPr>
        <w:tab/>
      </w:r>
      <w:r w:rsidRPr="001244CE">
        <w:rPr>
          <w:rFonts w:asciiTheme="minorHAnsi" w:hAnsiTheme="minorHAnsi"/>
          <w:b/>
          <w:color w:val="000000"/>
          <w:spacing w:val="2"/>
          <w:sz w:val="20"/>
          <w:szCs w:val="20"/>
        </w:rPr>
        <w:t>Visiting Fellow</w:t>
      </w:r>
    </w:p>
    <w:p w14:paraId="4F61180D" w14:textId="77777777" w:rsidR="008D0D39" w:rsidRDefault="008D0D39" w:rsidP="00010010">
      <w:pPr>
        <w:widowControl w:val="0"/>
        <w:tabs>
          <w:tab w:val="left" w:pos="1418"/>
        </w:tabs>
        <w:autoSpaceDE w:val="0"/>
        <w:autoSpaceDN w:val="0"/>
        <w:adjustRightInd w:val="0"/>
        <w:ind w:left="1418" w:right="-20" w:hanging="1418"/>
        <w:rPr>
          <w:rFonts w:asciiTheme="minorHAnsi" w:hAnsiTheme="minorHAnsi"/>
          <w:color w:val="000000"/>
          <w:spacing w:val="2"/>
          <w:sz w:val="20"/>
          <w:szCs w:val="20"/>
        </w:rPr>
      </w:pPr>
      <w:r w:rsidRPr="001244CE">
        <w:rPr>
          <w:rFonts w:asciiTheme="minorHAnsi" w:hAnsiTheme="minorHAnsi"/>
          <w:color w:val="000000"/>
          <w:spacing w:val="2"/>
          <w:sz w:val="20"/>
          <w:szCs w:val="20"/>
        </w:rPr>
        <w:tab/>
        <w:t>Ocean and Earth Sciences, University of Southampton, UK</w:t>
      </w:r>
    </w:p>
    <w:p w14:paraId="5AE48D67" w14:textId="77777777" w:rsidR="00AE0523" w:rsidRPr="001244CE" w:rsidRDefault="000F5F69" w:rsidP="00010010">
      <w:pPr>
        <w:widowControl w:val="0"/>
        <w:tabs>
          <w:tab w:val="left" w:pos="1418"/>
        </w:tabs>
        <w:autoSpaceDE w:val="0"/>
        <w:autoSpaceDN w:val="0"/>
        <w:adjustRightInd w:val="0"/>
        <w:ind w:left="1418" w:right="-20" w:hanging="1418"/>
        <w:rPr>
          <w:rFonts w:asciiTheme="minorHAnsi" w:hAnsiTheme="minorHAnsi"/>
          <w:color w:val="000000"/>
          <w:spacing w:val="2"/>
          <w:sz w:val="20"/>
          <w:szCs w:val="20"/>
        </w:rPr>
      </w:pPr>
      <w:r w:rsidRPr="001244CE">
        <w:rPr>
          <w:rFonts w:asciiTheme="minorHAnsi" w:hAnsiTheme="minorHAnsi"/>
          <w:i/>
          <w:color w:val="000000"/>
          <w:sz w:val="20"/>
          <w:szCs w:val="20"/>
        </w:rPr>
        <w:t>2014</w:t>
      </w:r>
      <w:r w:rsidR="00AC269E" w:rsidRPr="001244CE">
        <w:rPr>
          <w:rFonts w:asciiTheme="minorHAnsi" w:hAnsiTheme="minorHAnsi"/>
          <w:i/>
          <w:color w:val="000000"/>
          <w:sz w:val="20"/>
          <w:szCs w:val="20"/>
        </w:rPr>
        <w:t>-</w:t>
      </w:r>
      <w:r w:rsidRPr="001244CE">
        <w:rPr>
          <w:rFonts w:asciiTheme="minorHAnsi" w:hAnsiTheme="minorHAnsi"/>
          <w:i/>
          <w:color w:val="000000"/>
          <w:sz w:val="20"/>
          <w:szCs w:val="20"/>
        </w:rPr>
        <w:t>2015</w:t>
      </w:r>
      <w:r w:rsidR="00AE0523" w:rsidRPr="001244CE">
        <w:rPr>
          <w:rFonts w:asciiTheme="minorHAnsi" w:hAnsiTheme="minorHAnsi"/>
          <w:color w:val="000000"/>
          <w:spacing w:val="2"/>
          <w:sz w:val="20"/>
          <w:szCs w:val="20"/>
        </w:rPr>
        <w:t xml:space="preserve"> </w:t>
      </w:r>
      <w:r w:rsidR="00AE0523" w:rsidRPr="001244CE">
        <w:rPr>
          <w:rFonts w:asciiTheme="minorHAnsi" w:hAnsiTheme="minorHAnsi"/>
          <w:color w:val="000000"/>
          <w:spacing w:val="2"/>
          <w:sz w:val="20"/>
          <w:szCs w:val="20"/>
        </w:rPr>
        <w:tab/>
      </w:r>
      <w:r w:rsidRPr="001244CE">
        <w:rPr>
          <w:rFonts w:asciiTheme="minorHAnsi" w:hAnsiTheme="minorHAnsi"/>
          <w:b/>
          <w:color w:val="000000"/>
          <w:spacing w:val="2"/>
          <w:sz w:val="20"/>
          <w:szCs w:val="20"/>
        </w:rPr>
        <w:t>Teaching</w:t>
      </w:r>
      <w:r w:rsidR="008D0D39" w:rsidRPr="001244CE">
        <w:rPr>
          <w:rFonts w:asciiTheme="minorHAnsi" w:hAnsiTheme="minorHAnsi"/>
          <w:b/>
          <w:color w:val="000000"/>
          <w:spacing w:val="2"/>
          <w:sz w:val="20"/>
          <w:szCs w:val="20"/>
        </w:rPr>
        <w:t xml:space="preserve"> and Research</w:t>
      </w:r>
      <w:r w:rsidRPr="001244CE">
        <w:rPr>
          <w:rFonts w:asciiTheme="minorHAnsi" w:hAnsiTheme="minorHAnsi"/>
          <w:b/>
          <w:color w:val="000000"/>
          <w:spacing w:val="2"/>
          <w:sz w:val="20"/>
          <w:szCs w:val="20"/>
        </w:rPr>
        <w:t xml:space="preserve"> Fellow</w:t>
      </w:r>
      <w:r w:rsidR="00AE0523" w:rsidRPr="001244CE">
        <w:rPr>
          <w:rFonts w:asciiTheme="minorHAnsi" w:hAnsiTheme="minorHAnsi"/>
          <w:color w:val="000000"/>
          <w:spacing w:val="2"/>
          <w:sz w:val="20"/>
          <w:szCs w:val="20"/>
        </w:rPr>
        <w:t xml:space="preserve"> </w:t>
      </w:r>
    </w:p>
    <w:p w14:paraId="0D118ABA" w14:textId="77777777" w:rsidR="00AE0523" w:rsidRPr="001244CE" w:rsidRDefault="00AC269E" w:rsidP="00010010">
      <w:pPr>
        <w:widowControl w:val="0"/>
        <w:tabs>
          <w:tab w:val="left" w:pos="1418"/>
        </w:tabs>
        <w:autoSpaceDE w:val="0"/>
        <w:autoSpaceDN w:val="0"/>
        <w:adjustRightInd w:val="0"/>
        <w:ind w:left="1418" w:right="-20" w:hanging="1418"/>
        <w:rPr>
          <w:rFonts w:asciiTheme="minorHAnsi" w:hAnsiTheme="minorHAnsi"/>
          <w:color w:val="000000"/>
          <w:spacing w:val="2"/>
          <w:sz w:val="20"/>
          <w:szCs w:val="20"/>
        </w:rPr>
      </w:pPr>
      <w:r w:rsidRPr="001244CE">
        <w:rPr>
          <w:rFonts w:asciiTheme="minorHAnsi" w:hAnsiTheme="minorHAnsi"/>
          <w:color w:val="000000"/>
          <w:spacing w:val="2"/>
          <w:sz w:val="20"/>
          <w:szCs w:val="20"/>
        </w:rPr>
        <w:tab/>
      </w:r>
      <w:r w:rsidR="000F5F69" w:rsidRPr="001244CE">
        <w:rPr>
          <w:rFonts w:asciiTheme="minorHAnsi" w:hAnsiTheme="minorHAnsi"/>
          <w:color w:val="000000"/>
          <w:spacing w:val="2"/>
          <w:sz w:val="20"/>
          <w:szCs w:val="20"/>
        </w:rPr>
        <w:t>Ocean and Earth Sciences</w:t>
      </w:r>
      <w:r w:rsidRPr="001244CE">
        <w:rPr>
          <w:rFonts w:asciiTheme="minorHAnsi" w:hAnsiTheme="minorHAnsi"/>
          <w:color w:val="000000"/>
          <w:spacing w:val="2"/>
          <w:sz w:val="20"/>
          <w:szCs w:val="20"/>
        </w:rPr>
        <w:t xml:space="preserve">, </w:t>
      </w:r>
      <w:r w:rsidR="000F5F69" w:rsidRPr="001244CE">
        <w:rPr>
          <w:rFonts w:asciiTheme="minorHAnsi" w:hAnsiTheme="minorHAnsi"/>
          <w:color w:val="000000"/>
          <w:spacing w:val="2"/>
          <w:sz w:val="20"/>
          <w:szCs w:val="20"/>
        </w:rPr>
        <w:t>University of Southampton, UK</w:t>
      </w:r>
    </w:p>
    <w:p w14:paraId="7503C108" w14:textId="77777777" w:rsidR="000F5F69" w:rsidRPr="001244CE" w:rsidRDefault="000F5F69" w:rsidP="00010010">
      <w:pPr>
        <w:widowControl w:val="0"/>
        <w:tabs>
          <w:tab w:val="left" w:pos="1418"/>
        </w:tabs>
        <w:autoSpaceDE w:val="0"/>
        <w:autoSpaceDN w:val="0"/>
        <w:adjustRightInd w:val="0"/>
        <w:ind w:left="1418" w:right="-20" w:hanging="1418"/>
        <w:rPr>
          <w:rFonts w:asciiTheme="minorHAnsi" w:hAnsiTheme="minorHAnsi"/>
          <w:color w:val="000000"/>
          <w:spacing w:val="2"/>
          <w:sz w:val="20"/>
          <w:szCs w:val="20"/>
        </w:rPr>
      </w:pPr>
      <w:r w:rsidRPr="001244CE">
        <w:rPr>
          <w:rFonts w:asciiTheme="minorHAnsi" w:hAnsiTheme="minorHAnsi"/>
          <w:i/>
          <w:color w:val="000000"/>
          <w:sz w:val="20"/>
          <w:szCs w:val="20"/>
        </w:rPr>
        <w:t>2013-2014</w:t>
      </w:r>
      <w:r w:rsidRPr="001244CE">
        <w:rPr>
          <w:rFonts w:asciiTheme="minorHAnsi" w:hAnsiTheme="minorHAnsi"/>
          <w:color w:val="000000"/>
          <w:spacing w:val="2"/>
          <w:sz w:val="20"/>
          <w:szCs w:val="20"/>
        </w:rPr>
        <w:t xml:space="preserve"> </w:t>
      </w:r>
      <w:r w:rsidRPr="001244CE">
        <w:rPr>
          <w:rFonts w:asciiTheme="minorHAnsi" w:hAnsiTheme="minorHAnsi"/>
          <w:color w:val="000000"/>
          <w:spacing w:val="2"/>
          <w:sz w:val="20"/>
          <w:szCs w:val="20"/>
        </w:rPr>
        <w:tab/>
      </w:r>
      <w:r w:rsidR="008D0D39" w:rsidRPr="001244CE">
        <w:rPr>
          <w:rFonts w:asciiTheme="minorHAnsi" w:hAnsiTheme="minorHAnsi"/>
          <w:b/>
          <w:color w:val="000000"/>
          <w:spacing w:val="2"/>
          <w:sz w:val="20"/>
          <w:szCs w:val="20"/>
        </w:rPr>
        <w:t>Post</w:t>
      </w:r>
      <w:r w:rsidRPr="001244CE">
        <w:rPr>
          <w:rFonts w:asciiTheme="minorHAnsi" w:hAnsiTheme="minorHAnsi"/>
          <w:b/>
          <w:color w:val="000000"/>
          <w:spacing w:val="2"/>
          <w:sz w:val="20"/>
          <w:szCs w:val="20"/>
        </w:rPr>
        <w:t xml:space="preserve">doctoral Research </w:t>
      </w:r>
      <w:proofErr w:type="gramStart"/>
      <w:r w:rsidRPr="001244CE">
        <w:rPr>
          <w:rFonts w:asciiTheme="minorHAnsi" w:hAnsiTheme="minorHAnsi"/>
          <w:b/>
          <w:color w:val="000000"/>
          <w:spacing w:val="2"/>
          <w:sz w:val="20"/>
          <w:szCs w:val="20"/>
        </w:rPr>
        <w:t>Fellow</w:t>
      </w:r>
      <w:proofErr w:type="gramEnd"/>
      <w:r w:rsidRPr="001244CE">
        <w:rPr>
          <w:rFonts w:asciiTheme="minorHAnsi" w:hAnsiTheme="minorHAnsi"/>
          <w:color w:val="000000"/>
          <w:spacing w:val="2"/>
          <w:sz w:val="20"/>
          <w:szCs w:val="20"/>
        </w:rPr>
        <w:t xml:space="preserve"> </w:t>
      </w:r>
    </w:p>
    <w:p w14:paraId="60CC317C" w14:textId="7C215420" w:rsidR="00761FAD" w:rsidRPr="001244CE" w:rsidRDefault="000F5F69" w:rsidP="00010010">
      <w:pPr>
        <w:widowControl w:val="0"/>
        <w:tabs>
          <w:tab w:val="left" w:pos="1418"/>
        </w:tabs>
        <w:autoSpaceDE w:val="0"/>
        <w:autoSpaceDN w:val="0"/>
        <w:adjustRightInd w:val="0"/>
        <w:ind w:left="1418" w:right="-20" w:hanging="1418"/>
        <w:rPr>
          <w:rFonts w:asciiTheme="minorHAnsi" w:hAnsiTheme="minorHAnsi"/>
          <w:color w:val="000000"/>
          <w:spacing w:val="2"/>
          <w:sz w:val="20"/>
          <w:szCs w:val="20"/>
        </w:rPr>
      </w:pPr>
      <w:r w:rsidRPr="001244CE">
        <w:rPr>
          <w:rFonts w:asciiTheme="minorHAnsi" w:hAnsiTheme="minorHAnsi"/>
          <w:color w:val="000000"/>
          <w:spacing w:val="2"/>
          <w:sz w:val="20"/>
          <w:szCs w:val="20"/>
        </w:rPr>
        <w:tab/>
        <w:t>Ocean and Earth Sciences, University of Southampton, UK</w:t>
      </w:r>
    </w:p>
    <w:p w14:paraId="5685E2B6" w14:textId="77777777" w:rsidR="00146BC4" w:rsidRPr="001244CE" w:rsidRDefault="00146BC4" w:rsidP="00146BC4">
      <w:pPr>
        <w:widowControl w:val="0"/>
        <w:tabs>
          <w:tab w:val="left" w:pos="1418"/>
        </w:tabs>
        <w:autoSpaceDE w:val="0"/>
        <w:autoSpaceDN w:val="0"/>
        <w:adjustRightInd w:val="0"/>
        <w:spacing w:before="120"/>
        <w:ind w:left="1418" w:right="-20" w:hanging="1418"/>
        <w:rPr>
          <w:rFonts w:asciiTheme="minorHAnsi" w:hAnsiTheme="minorHAnsi"/>
          <w:b/>
          <w:bCs/>
          <w:color w:val="000000"/>
          <w:w w:val="102"/>
          <w:sz w:val="20"/>
          <w:szCs w:val="20"/>
        </w:rPr>
      </w:pPr>
      <w:r w:rsidRPr="001244CE">
        <w:rPr>
          <w:rFonts w:asciiTheme="minorHAnsi" w:hAnsiTheme="minorHAnsi"/>
          <w:b/>
          <w:bCs/>
          <w:color w:val="000000"/>
          <w:spacing w:val="3"/>
          <w:w w:val="102"/>
          <w:sz w:val="20"/>
          <w:szCs w:val="20"/>
        </w:rPr>
        <w:t>EDUCATION</w:t>
      </w:r>
    </w:p>
    <w:p w14:paraId="69573D8D" w14:textId="77777777" w:rsidR="00146BC4" w:rsidRPr="001244CE" w:rsidRDefault="00146BC4" w:rsidP="00146BC4">
      <w:pPr>
        <w:widowControl w:val="0"/>
        <w:tabs>
          <w:tab w:val="left" w:pos="1418"/>
        </w:tabs>
        <w:autoSpaceDE w:val="0"/>
        <w:autoSpaceDN w:val="0"/>
        <w:adjustRightInd w:val="0"/>
        <w:ind w:left="1418" w:right="-20" w:hanging="1418"/>
        <w:rPr>
          <w:rFonts w:asciiTheme="minorHAnsi" w:hAnsiTheme="minorHAnsi"/>
          <w:color w:val="000000"/>
          <w:sz w:val="20"/>
          <w:szCs w:val="20"/>
        </w:rPr>
      </w:pPr>
      <w:r w:rsidRPr="001244CE">
        <w:rPr>
          <w:rFonts w:asciiTheme="minorHAnsi" w:hAnsiTheme="minorHAnsi"/>
          <w:i/>
          <w:color w:val="000000"/>
          <w:sz w:val="20"/>
          <w:szCs w:val="20"/>
        </w:rPr>
        <w:t>2013</w:t>
      </w:r>
      <w:r w:rsidRPr="001244CE">
        <w:rPr>
          <w:rFonts w:asciiTheme="minorHAnsi" w:hAnsiTheme="minorHAnsi"/>
          <w:color w:val="000000"/>
          <w:sz w:val="20"/>
          <w:szCs w:val="20"/>
        </w:rPr>
        <w:t xml:space="preserve"> </w:t>
      </w:r>
      <w:r w:rsidRPr="001244CE">
        <w:rPr>
          <w:rFonts w:asciiTheme="minorHAnsi" w:hAnsiTheme="minorHAnsi"/>
          <w:color w:val="000000"/>
          <w:sz w:val="20"/>
          <w:szCs w:val="20"/>
        </w:rPr>
        <w:tab/>
        <w:t xml:space="preserve">PhD: </w:t>
      </w:r>
      <w:r w:rsidRPr="001244CE">
        <w:rPr>
          <w:rFonts w:asciiTheme="minorHAnsi" w:hAnsiTheme="minorHAnsi"/>
          <w:b/>
          <w:color w:val="000000"/>
          <w:sz w:val="20"/>
          <w:szCs w:val="20"/>
        </w:rPr>
        <w:t xml:space="preserve">Analysis of fault networks and </w:t>
      </w:r>
      <w:proofErr w:type="gramStart"/>
      <w:r w:rsidRPr="001244CE">
        <w:rPr>
          <w:rFonts w:asciiTheme="minorHAnsi" w:hAnsiTheme="minorHAnsi"/>
          <w:b/>
          <w:color w:val="000000"/>
          <w:sz w:val="20"/>
          <w:szCs w:val="20"/>
        </w:rPr>
        <w:t>conjugate</w:t>
      </w:r>
      <w:proofErr w:type="gramEnd"/>
      <w:r w:rsidRPr="001244CE">
        <w:rPr>
          <w:rFonts w:asciiTheme="minorHAnsi" w:hAnsiTheme="minorHAnsi"/>
          <w:b/>
          <w:color w:val="000000"/>
          <w:sz w:val="20"/>
          <w:szCs w:val="20"/>
        </w:rPr>
        <w:t xml:space="preserve"> systems</w:t>
      </w:r>
      <w:r w:rsidRPr="001244CE">
        <w:rPr>
          <w:rFonts w:asciiTheme="minorHAnsi" w:hAnsiTheme="minorHAnsi"/>
          <w:color w:val="000000"/>
          <w:sz w:val="20"/>
          <w:szCs w:val="20"/>
        </w:rPr>
        <w:t xml:space="preserve"> Disputation date:</w:t>
      </w:r>
      <w:r w:rsidRPr="001244CE">
        <w:rPr>
          <w:rFonts w:asciiTheme="minorHAnsi" w:hAnsiTheme="minorHAnsi"/>
          <w:i/>
          <w:color w:val="000000"/>
          <w:sz w:val="20"/>
          <w:szCs w:val="20"/>
        </w:rPr>
        <w:t xml:space="preserve"> </w:t>
      </w:r>
      <w:r w:rsidRPr="001244CE">
        <w:rPr>
          <w:rFonts w:asciiTheme="minorHAnsi" w:hAnsiTheme="minorHAnsi"/>
          <w:b/>
          <w:i/>
          <w:color w:val="000000"/>
          <w:sz w:val="20"/>
          <w:szCs w:val="20"/>
        </w:rPr>
        <w:t>05.03.2013</w:t>
      </w:r>
      <w:r w:rsidRPr="001244CE">
        <w:rPr>
          <w:rFonts w:asciiTheme="minorHAnsi" w:hAnsiTheme="minorHAnsi"/>
          <w:i/>
          <w:color w:val="000000"/>
          <w:sz w:val="20"/>
          <w:szCs w:val="20"/>
        </w:rPr>
        <w:t>.</w:t>
      </w:r>
    </w:p>
    <w:p w14:paraId="52E13778" w14:textId="77777777" w:rsidR="00146BC4" w:rsidRPr="001244CE" w:rsidRDefault="00146BC4" w:rsidP="00146BC4">
      <w:pPr>
        <w:widowControl w:val="0"/>
        <w:tabs>
          <w:tab w:val="left" w:pos="1418"/>
        </w:tabs>
        <w:autoSpaceDE w:val="0"/>
        <w:autoSpaceDN w:val="0"/>
        <w:adjustRightInd w:val="0"/>
        <w:ind w:left="1418" w:right="-20" w:hanging="1418"/>
        <w:rPr>
          <w:rFonts w:asciiTheme="minorHAnsi" w:hAnsiTheme="minorHAnsi"/>
          <w:color w:val="000000"/>
          <w:sz w:val="20"/>
          <w:szCs w:val="20"/>
        </w:rPr>
      </w:pPr>
      <w:r w:rsidRPr="001244CE">
        <w:rPr>
          <w:rFonts w:asciiTheme="minorHAnsi" w:hAnsiTheme="minorHAnsi"/>
          <w:color w:val="000000"/>
          <w:sz w:val="20"/>
          <w:szCs w:val="20"/>
        </w:rPr>
        <w:tab/>
        <w:t xml:space="preserve">Ocean and Earth Sciences, University of Southampton, UK </w:t>
      </w:r>
    </w:p>
    <w:p w14:paraId="2519C9FE" w14:textId="77777777" w:rsidR="00146BC4" w:rsidRPr="001244CE" w:rsidRDefault="00146BC4" w:rsidP="00146BC4">
      <w:pPr>
        <w:widowControl w:val="0"/>
        <w:tabs>
          <w:tab w:val="left" w:pos="1418"/>
        </w:tabs>
        <w:autoSpaceDE w:val="0"/>
        <w:autoSpaceDN w:val="0"/>
        <w:adjustRightInd w:val="0"/>
        <w:ind w:left="1418" w:right="-20" w:hanging="1418"/>
        <w:rPr>
          <w:rFonts w:asciiTheme="minorHAnsi" w:hAnsiTheme="minorHAnsi"/>
          <w:color w:val="000000"/>
          <w:sz w:val="20"/>
          <w:szCs w:val="20"/>
        </w:rPr>
      </w:pPr>
      <w:r w:rsidRPr="001244CE">
        <w:rPr>
          <w:rFonts w:asciiTheme="minorHAnsi" w:hAnsiTheme="minorHAnsi"/>
          <w:color w:val="000000"/>
          <w:sz w:val="20"/>
          <w:szCs w:val="20"/>
        </w:rPr>
        <w:tab/>
        <w:t>Supervisors: Prof David Sanderson &amp; Prof Jonathan Bull</w:t>
      </w:r>
    </w:p>
    <w:p w14:paraId="6966CF1E" w14:textId="77777777" w:rsidR="00146BC4" w:rsidRPr="001244CE" w:rsidRDefault="00146BC4" w:rsidP="00146BC4">
      <w:pPr>
        <w:widowControl w:val="0"/>
        <w:tabs>
          <w:tab w:val="left" w:pos="1418"/>
        </w:tabs>
        <w:autoSpaceDE w:val="0"/>
        <w:autoSpaceDN w:val="0"/>
        <w:adjustRightInd w:val="0"/>
        <w:ind w:left="1418" w:right="-20" w:hanging="1418"/>
        <w:rPr>
          <w:rFonts w:asciiTheme="minorHAnsi" w:hAnsiTheme="minorHAnsi"/>
          <w:color w:val="000000"/>
          <w:sz w:val="20"/>
          <w:szCs w:val="20"/>
        </w:rPr>
      </w:pPr>
      <w:r w:rsidRPr="001244CE">
        <w:rPr>
          <w:rFonts w:asciiTheme="minorHAnsi" w:hAnsiTheme="minorHAnsi"/>
          <w:i/>
          <w:color w:val="000000"/>
          <w:sz w:val="20"/>
          <w:szCs w:val="20"/>
        </w:rPr>
        <w:t>2009</w:t>
      </w:r>
      <w:r w:rsidRPr="001244CE">
        <w:rPr>
          <w:rFonts w:asciiTheme="minorHAnsi" w:hAnsiTheme="minorHAnsi"/>
          <w:color w:val="000000"/>
          <w:sz w:val="20"/>
          <w:szCs w:val="20"/>
        </w:rPr>
        <w:t xml:space="preserve"> </w:t>
      </w:r>
      <w:r w:rsidRPr="001244CE">
        <w:rPr>
          <w:rFonts w:asciiTheme="minorHAnsi" w:hAnsiTheme="minorHAnsi"/>
          <w:color w:val="000000"/>
          <w:sz w:val="20"/>
          <w:szCs w:val="20"/>
        </w:rPr>
        <w:tab/>
        <w:t>BSc Hons Degree in Geology 1st</w:t>
      </w:r>
    </w:p>
    <w:p w14:paraId="2824946E" w14:textId="77777777" w:rsidR="00146BC4" w:rsidRPr="001244CE" w:rsidRDefault="00146BC4" w:rsidP="00146BC4">
      <w:pPr>
        <w:widowControl w:val="0"/>
        <w:tabs>
          <w:tab w:val="left" w:pos="1418"/>
        </w:tabs>
        <w:autoSpaceDE w:val="0"/>
        <w:autoSpaceDN w:val="0"/>
        <w:adjustRightInd w:val="0"/>
        <w:ind w:left="1418" w:right="-20" w:hanging="1418"/>
        <w:rPr>
          <w:rFonts w:asciiTheme="minorHAnsi" w:hAnsiTheme="minorHAnsi"/>
          <w:bCs/>
          <w:color w:val="000000"/>
          <w:spacing w:val="4"/>
          <w:sz w:val="20"/>
          <w:szCs w:val="20"/>
        </w:rPr>
      </w:pPr>
      <w:r w:rsidRPr="001244CE">
        <w:rPr>
          <w:rFonts w:asciiTheme="minorHAnsi" w:hAnsiTheme="minorHAnsi"/>
          <w:color w:val="000000"/>
          <w:sz w:val="20"/>
          <w:szCs w:val="20"/>
        </w:rPr>
        <w:tab/>
        <w:t>School of Geosciences</w:t>
      </w:r>
      <w:r w:rsidRPr="001244CE">
        <w:rPr>
          <w:rFonts w:asciiTheme="minorHAnsi" w:hAnsiTheme="minorHAnsi"/>
          <w:bCs/>
          <w:color w:val="000000"/>
          <w:spacing w:val="4"/>
          <w:sz w:val="20"/>
          <w:szCs w:val="20"/>
        </w:rPr>
        <w:t>, University of Edinburgh, UK</w:t>
      </w:r>
    </w:p>
    <w:p w14:paraId="5D4D0504" w14:textId="1672EC54" w:rsidR="00AE0523" w:rsidRPr="001244CE" w:rsidRDefault="00AE0523" w:rsidP="00E3763F">
      <w:pPr>
        <w:widowControl w:val="0"/>
        <w:tabs>
          <w:tab w:val="left" w:pos="1418"/>
        </w:tabs>
        <w:autoSpaceDE w:val="0"/>
        <w:autoSpaceDN w:val="0"/>
        <w:adjustRightInd w:val="0"/>
        <w:spacing w:before="120"/>
        <w:ind w:left="1418" w:right="-20" w:hanging="1418"/>
        <w:rPr>
          <w:rFonts w:asciiTheme="minorHAnsi" w:hAnsiTheme="minorHAnsi"/>
          <w:color w:val="000000"/>
          <w:sz w:val="20"/>
          <w:szCs w:val="20"/>
        </w:rPr>
      </w:pPr>
      <w:r w:rsidRPr="001244CE">
        <w:rPr>
          <w:rFonts w:asciiTheme="minorHAnsi" w:hAnsiTheme="minorHAnsi"/>
          <w:b/>
          <w:bCs/>
          <w:color w:val="000000"/>
          <w:spacing w:val="3"/>
          <w:w w:val="102"/>
          <w:sz w:val="20"/>
          <w:szCs w:val="20"/>
        </w:rPr>
        <w:t>A</w:t>
      </w:r>
      <w:r w:rsidRPr="001244CE">
        <w:rPr>
          <w:rFonts w:asciiTheme="minorHAnsi" w:hAnsiTheme="minorHAnsi"/>
          <w:b/>
          <w:bCs/>
          <w:color w:val="000000"/>
          <w:spacing w:val="4"/>
          <w:w w:val="102"/>
          <w:sz w:val="20"/>
          <w:szCs w:val="20"/>
        </w:rPr>
        <w:t>W</w:t>
      </w:r>
      <w:r w:rsidRPr="001244CE">
        <w:rPr>
          <w:rFonts w:asciiTheme="minorHAnsi" w:hAnsiTheme="minorHAnsi"/>
          <w:b/>
          <w:bCs/>
          <w:color w:val="000000"/>
          <w:spacing w:val="3"/>
          <w:w w:val="102"/>
          <w:sz w:val="20"/>
          <w:szCs w:val="20"/>
        </w:rPr>
        <w:t>ARD</w:t>
      </w:r>
      <w:r w:rsidRPr="001244CE">
        <w:rPr>
          <w:rFonts w:asciiTheme="minorHAnsi" w:hAnsiTheme="minorHAnsi"/>
          <w:b/>
          <w:bCs/>
          <w:color w:val="000000"/>
          <w:w w:val="102"/>
          <w:sz w:val="20"/>
          <w:szCs w:val="20"/>
        </w:rPr>
        <w:t>S</w:t>
      </w:r>
      <w:r w:rsidR="00D72C37">
        <w:rPr>
          <w:rFonts w:asciiTheme="minorHAnsi" w:hAnsiTheme="minorHAnsi"/>
          <w:b/>
          <w:bCs/>
          <w:color w:val="000000"/>
          <w:w w:val="102"/>
          <w:sz w:val="20"/>
          <w:szCs w:val="20"/>
        </w:rPr>
        <w:t>,</w:t>
      </w:r>
      <w:r w:rsidR="00D50BF6">
        <w:rPr>
          <w:rFonts w:asciiTheme="minorHAnsi" w:hAnsiTheme="minorHAnsi"/>
          <w:b/>
          <w:bCs/>
          <w:color w:val="000000"/>
          <w:w w:val="102"/>
          <w:sz w:val="20"/>
          <w:szCs w:val="20"/>
        </w:rPr>
        <w:t xml:space="preserve"> ACHEIVEMENTS</w:t>
      </w:r>
      <w:r w:rsidR="00D72C37" w:rsidRPr="00D72C37">
        <w:rPr>
          <w:rFonts w:asciiTheme="minorHAnsi" w:hAnsiTheme="minorHAnsi"/>
          <w:b/>
          <w:bCs/>
          <w:color w:val="000000"/>
          <w:w w:val="102"/>
          <w:sz w:val="20"/>
          <w:szCs w:val="20"/>
        </w:rPr>
        <w:t xml:space="preserve"> </w:t>
      </w:r>
      <w:r w:rsidR="00D72C37">
        <w:rPr>
          <w:rFonts w:asciiTheme="minorHAnsi" w:hAnsiTheme="minorHAnsi"/>
          <w:b/>
          <w:bCs/>
          <w:color w:val="000000"/>
          <w:w w:val="102"/>
          <w:sz w:val="20"/>
          <w:szCs w:val="20"/>
        </w:rPr>
        <w:t>AND</w:t>
      </w:r>
      <w:r w:rsidR="00D72C37">
        <w:rPr>
          <w:rFonts w:asciiTheme="minorHAnsi" w:hAnsiTheme="minorHAnsi"/>
          <w:b/>
          <w:bCs/>
          <w:color w:val="000000"/>
          <w:w w:val="102"/>
          <w:sz w:val="20"/>
          <w:szCs w:val="20"/>
        </w:rPr>
        <w:t xml:space="preserve"> PRIZES</w:t>
      </w:r>
    </w:p>
    <w:p w14:paraId="795E7514" w14:textId="0D6CDBCE" w:rsidR="00D50BF6" w:rsidRPr="00D72C37" w:rsidRDefault="00D50BF6" w:rsidP="00010010">
      <w:pPr>
        <w:tabs>
          <w:tab w:val="left" w:pos="1418"/>
        </w:tabs>
        <w:ind w:left="1416" w:right="-20" w:hanging="1418"/>
        <w:rPr>
          <w:rFonts w:asciiTheme="minorHAnsi" w:hAnsiTheme="minorHAnsi" w:cstheme="minorHAnsi"/>
          <w:sz w:val="20"/>
          <w:szCs w:val="20"/>
          <w:lang w:eastAsia="en-US"/>
        </w:rPr>
      </w:pPr>
      <w:r w:rsidRPr="00D72C37">
        <w:rPr>
          <w:rFonts w:asciiTheme="minorHAnsi" w:hAnsiTheme="minorHAnsi" w:cstheme="minorHAnsi"/>
          <w:i/>
          <w:sz w:val="20"/>
          <w:szCs w:val="20"/>
          <w:lang w:eastAsia="en-US"/>
        </w:rPr>
        <w:t>2017-2019</w:t>
      </w:r>
      <w:r w:rsidRPr="00D72C37">
        <w:rPr>
          <w:rFonts w:asciiTheme="minorHAnsi" w:hAnsiTheme="minorHAnsi" w:cstheme="minorHAnsi"/>
          <w:i/>
          <w:sz w:val="20"/>
          <w:szCs w:val="20"/>
          <w:lang w:eastAsia="en-US"/>
        </w:rPr>
        <w:tab/>
      </w:r>
      <w:r w:rsidR="00D72C37" w:rsidRPr="00D72C37">
        <w:rPr>
          <w:rFonts w:asciiTheme="minorHAnsi" w:hAnsiTheme="minorHAnsi" w:cstheme="minorHAnsi"/>
          <w:b/>
          <w:sz w:val="20"/>
          <w:szCs w:val="20"/>
          <w:lang w:eastAsia="en-US"/>
        </w:rPr>
        <w:t xml:space="preserve">Invited Member of </w:t>
      </w:r>
      <w:r w:rsidR="00D72C37">
        <w:rPr>
          <w:rFonts w:asciiTheme="minorHAnsi" w:hAnsiTheme="minorHAnsi" w:cstheme="minorHAnsi"/>
          <w:b/>
          <w:sz w:val="20"/>
          <w:szCs w:val="20"/>
          <w:lang w:eastAsia="en-US"/>
        </w:rPr>
        <w:t xml:space="preserve">the </w:t>
      </w:r>
      <w:r w:rsidR="00D72C37" w:rsidRPr="00D72C37">
        <w:rPr>
          <w:rFonts w:asciiTheme="minorHAnsi" w:hAnsiTheme="minorHAnsi" w:cstheme="minorHAnsi"/>
          <w:b/>
          <w:sz w:val="20"/>
          <w:szCs w:val="20"/>
          <w:lang w:eastAsia="en-US"/>
        </w:rPr>
        <w:t>Science Party for IODP Expedition</w:t>
      </w:r>
      <w:r w:rsidR="00D72C37" w:rsidRPr="00D72C37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="00D72C37" w:rsidRPr="00156AB1">
        <w:rPr>
          <w:rFonts w:asciiTheme="minorHAnsi" w:hAnsiTheme="minorHAnsi" w:cstheme="minorHAnsi"/>
          <w:b/>
          <w:sz w:val="20"/>
          <w:szCs w:val="20"/>
          <w:lang w:eastAsia="en-US"/>
        </w:rPr>
        <w:t>381</w:t>
      </w:r>
      <w:r w:rsidR="00D72C37" w:rsidRPr="00D72C37">
        <w:rPr>
          <w:rFonts w:asciiTheme="minorHAnsi" w:hAnsiTheme="minorHAnsi" w:cstheme="minorHAnsi"/>
          <w:sz w:val="20"/>
          <w:szCs w:val="20"/>
          <w:lang w:eastAsia="en-US"/>
        </w:rPr>
        <w:t>: Corinth Active Rift Development</w:t>
      </w:r>
      <w:r w:rsidR="00156AB1">
        <w:rPr>
          <w:rFonts w:asciiTheme="minorHAnsi" w:hAnsiTheme="minorHAnsi" w:cstheme="minorHAnsi"/>
          <w:sz w:val="20"/>
          <w:szCs w:val="20"/>
          <w:lang w:eastAsia="en-US"/>
        </w:rPr>
        <w:t>,</w:t>
      </w:r>
      <w:bookmarkStart w:id="0" w:name="_GoBack"/>
      <w:bookmarkEnd w:id="0"/>
      <w:r w:rsidR="00D72C37">
        <w:rPr>
          <w:rFonts w:asciiTheme="minorHAnsi" w:hAnsiTheme="minorHAnsi" w:cstheme="minorHAnsi"/>
          <w:sz w:val="20"/>
          <w:szCs w:val="20"/>
          <w:lang w:eastAsia="en-US"/>
        </w:rPr>
        <w:t xml:space="preserve"> managed by ECORD Science</w:t>
      </w:r>
      <w:r w:rsidR="00D72C37" w:rsidRPr="00D72C37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="00D72C37">
        <w:rPr>
          <w:rFonts w:asciiTheme="minorHAnsi" w:hAnsiTheme="minorHAnsi" w:cstheme="minorHAnsi"/>
          <w:sz w:val="20"/>
          <w:szCs w:val="20"/>
          <w:lang w:eastAsia="en-US"/>
        </w:rPr>
        <w:t>Operator</w:t>
      </w:r>
    </w:p>
    <w:p w14:paraId="56EE39DF" w14:textId="0BE66B2E" w:rsidR="00D50BF6" w:rsidRPr="00D72C37" w:rsidRDefault="00D50BF6" w:rsidP="00010010">
      <w:pPr>
        <w:tabs>
          <w:tab w:val="left" w:pos="1418"/>
        </w:tabs>
        <w:ind w:left="1416" w:right="-20" w:hanging="1418"/>
        <w:rPr>
          <w:rFonts w:asciiTheme="minorHAnsi" w:hAnsiTheme="minorHAnsi" w:cstheme="minorHAnsi"/>
          <w:sz w:val="20"/>
          <w:szCs w:val="20"/>
          <w:lang w:eastAsia="en-US"/>
        </w:rPr>
      </w:pPr>
      <w:r w:rsidRPr="00D72C37">
        <w:rPr>
          <w:rFonts w:asciiTheme="minorHAnsi" w:hAnsiTheme="minorHAnsi" w:cstheme="minorHAnsi"/>
          <w:i/>
          <w:sz w:val="20"/>
          <w:szCs w:val="20"/>
          <w:lang w:eastAsia="en-US"/>
        </w:rPr>
        <w:t>2015-2018</w:t>
      </w:r>
      <w:r w:rsidRPr="00D72C37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D72C37">
        <w:rPr>
          <w:rFonts w:asciiTheme="minorHAnsi" w:hAnsiTheme="minorHAnsi" w:cstheme="minorHAnsi"/>
          <w:b/>
          <w:sz w:val="20"/>
          <w:szCs w:val="20"/>
          <w:lang w:eastAsia="en-US"/>
        </w:rPr>
        <w:t>Awarded VISTA Scholarship</w:t>
      </w:r>
      <w:r w:rsidRPr="00D72C37">
        <w:rPr>
          <w:rFonts w:asciiTheme="minorHAnsi" w:hAnsiTheme="minorHAnsi" w:cstheme="minorHAnsi"/>
          <w:sz w:val="20"/>
          <w:szCs w:val="20"/>
          <w:lang w:eastAsia="en-US"/>
        </w:rPr>
        <w:t xml:space="preserve"> and associated research funding (</w:t>
      </w:r>
      <w:r w:rsidRPr="00D72C37">
        <w:rPr>
          <w:rFonts w:asciiTheme="minorHAnsi" w:hAnsiTheme="minorHAnsi" w:cstheme="minorHAnsi"/>
          <w:b/>
          <w:sz w:val="20"/>
          <w:szCs w:val="20"/>
          <w:lang w:eastAsia="en-US"/>
        </w:rPr>
        <w:t>2,812,000 NOK</w:t>
      </w:r>
      <w:r w:rsidRPr="00D72C37">
        <w:rPr>
          <w:rFonts w:asciiTheme="minorHAnsi" w:hAnsiTheme="minorHAnsi" w:cstheme="minorHAnsi"/>
          <w:sz w:val="20"/>
          <w:szCs w:val="20"/>
          <w:lang w:eastAsia="en-US"/>
        </w:rPr>
        <w:t>)</w:t>
      </w:r>
    </w:p>
    <w:p w14:paraId="34AD85E8" w14:textId="141E7362" w:rsidR="00D50BF6" w:rsidRPr="00D72C37" w:rsidRDefault="00D50BF6" w:rsidP="00010010">
      <w:pPr>
        <w:widowControl w:val="0"/>
        <w:tabs>
          <w:tab w:val="left" w:pos="1418"/>
        </w:tabs>
        <w:autoSpaceDE w:val="0"/>
        <w:autoSpaceDN w:val="0"/>
        <w:adjustRightInd w:val="0"/>
        <w:ind w:left="1418" w:right="-20" w:hanging="1418"/>
        <w:rPr>
          <w:rFonts w:asciiTheme="minorHAnsi" w:hAnsiTheme="minorHAnsi" w:cstheme="minorHAnsi"/>
          <w:color w:val="000000"/>
          <w:spacing w:val="2"/>
          <w:sz w:val="20"/>
          <w:szCs w:val="20"/>
        </w:rPr>
      </w:pPr>
      <w:r w:rsidRPr="00D72C37">
        <w:rPr>
          <w:rFonts w:asciiTheme="minorHAnsi" w:hAnsiTheme="minorHAnsi" w:cstheme="minorHAnsi"/>
          <w:i/>
          <w:color w:val="000000"/>
          <w:sz w:val="20"/>
          <w:szCs w:val="20"/>
        </w:rPr>
        <w:t>2014-2018</w:t>
      </w:r>
      <w:r w:rsidRPr="00D72C37">
        <w:rPr>
          <w:rFonts w:asciiTheme="minorHAnsi" w:hAnsiTheme="minorHAnsi" w:cstheme="minorHAnsi"/>
          <w:i/>
          <w:color w:val="000000"/>
          <w:sz w:val="20"/>
          <w:szCs w:val="20"/>
        </w:rPr>
        <w:tab/>
      </w:r>
      <w:r w:rsidRPr="00D72C37">
        <w:rPr>
          <w:rFonts w:asciiTheme="minorHAnsi" w:hAnsiTheme="minorHAnsi" w:cstheme="minorHAnsi"/>
          <w:b/>
          <w:color w:val="000000"/>
          <w:sz w:val="20"/>
          <w:szCs w:val="20"/>
        </w:rPr>
        <w:t>Successful IODP Full Proposal</w:t>
      </w:r>
      <w:r w:rsidRPr="00D72C37">
        <w:rPr>
          <w:rFonts w:asciiTheme="minorHAnsi" w:hAnsiTheme="minorHAnsi" w:cstheme="minorHAnsi"/>
          <w:color w:val="000000"/>
          <w:sz w:val="20"/>
          <w:szCs w:val="20"/>
        </w:rPr>
        <w:t xml:space="preserve"> for drilling offshore Corinth Rift – Scheduled for </w:t>
      </w:r>
      <w:r w:rsidRPr="00D72C37">
        <w:rPr>
          <w:rFonts w:asciiTheme="minorHAnsi" w:hAnsiTheme="minorHAnsi" w:cstheme="minorHAnsi"/>
          <w:color w:val="000000"/>
          <w:sz w:val="20"/>
          <w:szCs w:val="20"/>
        </w:rPr>
        <w:t xml:space="preserve">Oct </w:t>
      </w:r>
      <w:r w:rsidRPr="00D72C37">
        <w:rPr>
          <w:rFonts w:asciiTheme="minorHAnsi" w:hAnsiTheme="minorHAnsi" w:cstheme="minorHAnsi"/>
          <w:color w:val="000000"/>
          <w:sz w:val="20"/>
          <w:szCs w:val="20"/>
        </w:rPr>
        <w:t>2017</w:t>
      </w:r>
      <w:r w:rsidRPr="00D72C37">
        <w:rPr>
          <w:rFonts w:asciiTheme="minorHAnsi" w:hAnsiTheme="minorHAnsi" w:cstheme="minorHAnsi"/>
          <w:color w:val="000000"/>
          <w:spacing w:val="2"/>
          <w:sz w:val="20"/>
          <w:szCs w:val="20"/>
        </w:rPr>
        <w:t xml:space="preserve"> </w:t>
      </w:r>
    </w:p>
    <w:p w14:paraId="42DDED87" w14:textId="3D0163CD" w:rsidR="00D50BF6" w:rsidRPr="00D72C37" w:rsidRDefault="00D50BF6" w:rsidP="00010010">
      <w:pPr>
        <w:tabs>
          <w:tab w:val="left" w:pos="1418"/>
        </w:tabs>
        <w:ind w:left="1416" w:right="-20" w:hanging="1418"/>
        <w:rPr>
          <w:rFonts w:asciiTheme="minorHAnsi" w:hAnsiTheme="minorHAnsi" w:cstheme="minorHAnsi"/>
          <w:sz w:val="20"/>
          <w:szCs w:val="20"/>
          <w:lang w:eastAsia="en-US"/>
        </w:rPr>
      </w:pPr>
      <w:r w:rsidRPr="00D72C37">
        <w:rPr>
          <w:rFonts w:asciiTheme="minorHAnsi" w:hAnsiTheme="minorHAnsi" w:cstheme="minorHAnsi"/>
          <w:i/>
          <w:sz w:val="20"/>
          <w:szCs w:val="20"/>
          <w:lang w:eastAsia="en-US"/>
        </w:rPr>
        <w:t>2015</w:t>
      </w:r>
      <w:r w:rsidRPr="00D72C37">
        <w:rPr>
          <w:rFonts w:asciiTheme="minorHAnsi" w:hAnsiTheme="minorHAnsi" w:cstheme="minorHAnsi"/>
          <w:b/>
          <w:i/>
          <w:sz w:val="20"/>
          <w:szCs w:val="20"/>
          <w:lang w:eastAsia="en-US"/>
        </w:rPr>
        <w:t xml:space="preserve"> </w:t>
      </w:r>
      <w:r w:rsidRPr="00D72C37">
        <w:rPr>
          <w:rFonts w:asciiTheme="minorHAnsi" w:hAnsiTheme="minorHAnsi" w:cstheme="minorHAnsi"/>
          <w:b/>
          <w:sz w:val="20"/>
          <w:szCs w:val="20"/>
          <w:lang w:eastAsia="en-US"/>
        </w:rPr>
        <w:tab/>
        <w:t xml:space="preserve">Awarded mobility funds from the </w:t>
      </w:r>
      <w:proofErr w:type="spellStart"/>
      <w:r w:rsidRPr="00D72C37">
        <w:rPr>
          <w:rFonts w:asciiTheme="minorHAnsi" w:hAnsiTheme="minorHAnsi" w:cstheme="minorHAnsi"/>
          <w:b/>
          <w:sz w:val="20"/>
          <w:szCs w:val="20"/>
          <w:lang w:eastAsia="en-US"/>
        </w:rPr>
        <w:t>Akademia</w:t>
      </w:r>
      <w:proofErr w:type="spellEnd"/>
      <w:r w:rsidRPr="00D72C37">
        <w:rPr>
          <w:rFonts w:asciiTheme="minorHAnsi" w:hAnsiTheme="minorHAnsi" w:cstheme="minorHAnsi"/>
          <w:b/>
          <w:sz w:val="20"/>
          <w:szCs w:val="20"/>
          <w:lang w:eastAsia="en-US"/>
        </w:rPr>
        <w:t xml:space="preserve"> Agreement </w:t>
      </w:r>
      <w:r w:rsidRPr="00D72C37">
        <w:rPr>
          <w:rFonts w:asciiTheme="minorHAnsi" w:hAnsiTheme="minorHAnsi" w:cstheme="minorHAnsi"/>
          <w:sz w:val="20"/>
          <w:szCs w:val="20"/>
          <w:lang w:eastAsia="en-US"/>
        </w:rPr>
        <w:t>between Statoil and University of Bergen (</w:t>
      </w:r>
      <w:r w:rsidRPr="00D72C37">
        <w:rPr>
          <w:rFonts w:asciiTheme="minorHAnsi" w:hAnsiTheme="minorHAnsi" w:cstheme="minorHAnsi"/>
          <w:b/>
          <w:sz w:val="20"/>
          <w:szCs w:val="20"/>
          <w:lang w:eastAsia="en-US"/>
        </w:rPr>
        <w:t>50,000 NOK</w:t>
      </w:r>
      <w:r w:rsidRPr="00D72C37">
        <w:rPr>
          <w:rFonts w:asciiTheme="minorHAnsi" w:hAnsiTheme="minorHAnsi" w:cstheme="minorHAnsi"/>
          <w:sz w:val="20"/>
          <w:szCs w:val="20"/>
          <w:lang w:eastAsia="en-US"/>
        </w:rPr>
        <w:t>)</w:t>
      </w:r>
    </w:p>
    <w:p w14:paraId="40700173" w14:textId="77777777" w:rsidR="00C952CB" w:rsidRDefault="00C952CB" w:rsidP="00010010">
      <w:pPr>
        <w:widowControl w:val="0"/>
        <w:tabs>
          <w:tab w:val="left" w:pos="1418"/>
        </w:tabs>
        <w:autoSpaceDE w:val="0"/>
        <w:autoSpaceDN w:val="0"/>
        <w:adjustRightInd w:val="0"/>
        <w:ind w:left="1418" w:right="-20" w:hanging="1418"/>
        <w:rPr>
          <w:rFonts w:asciiTheme="minorHAnsi" w:hAnsiTheme="minorHAnsi" w:cstheme="minorHAnsi"/>
          <w:color w:val="000000"/>
          <w:spacing w:val="3"/>
          <w:sz w:val="20"/>
          <w:szCs w:val="20"/>
        </w:rPr>
      </w:pPr>
      <w:r w:rsidRPr="00D72C37">
        <w:rPr>
          <w:rFonts w:asciiTheme="minorHAnsi" w:hAnsiTheme="minorHAnsi" w:cstheme="minorHAnsi"/>
          <w:i/>
          <w:color w:val="000000"/>
          <w:spacing w:val="3"/>
          <w:sz w:val="20"/>
          <w:szCs w:val="20"/>
        </w:rPr>
        <w:t>2009-2013</w:t>
      </w:r>
      <w:r w:rsidRPr="00D72C37">
        <w:rPr>
          <w:rFonts w:asciiTheme="minorHAnsi" w:hAnsiTheme="minorHAnsi" w:cstheme="minorHAnsi"/>
          <w:color w:val="000000"/>
          <w:spacing w:val="3"/>
          <w:sz w:val="20"/>
          <w:szCs w:val="20"/>
        </w:rPr>
        <w:tab/>
      </w:r>
      <w:r w:rsidRPr="00D72C37">
        <w:rPr>
          <w:rFonts w:asciiTheme="minorHAnsi" w:hAnsiTheme="minorHAnsi" w:cstheme="minorHAnsi"/>
          <w:b/>
          <w:color w:val="000000"/>
          <w:spacing w:val="3"/>
          <w:sz w:val="20"/>
          <w:szCs w:val="20"/>
        </w:rPr>
        <w:t>NERC Case Studentship</w:t>
      </w:r>
      <w:r w:rsidRPr="00D72C37">
        <w:rPr>
          <w:rFonts w:asciiTheme="minorHAnsi" w:hAnsiTheme="minorHAnsi" w:cstheme="minorHAnsi"/>
          <w:color w:val="000000"/>
          <w:spacing w:val="3"/>
          <w:sz w:val="20"/>
          <w:szCs w:val="20"/>
        </w:rPr>
        <w:t xml:space="preserve"> </w:t>
      </w:r>
      <w:r w:rsidRPr="00D72C37">
        <w:rPr>
          <w:rFonts w:asciiTheme="minorHAnsi" w:hAnsiTheme="minorHAnsi" w:cstheme="minorHAnsi"/>
          <w:b/>
          <w:color w:val="000000"/>
          <w:spacing w:val="3"/>
          <w:sz w:val="20"/>
          <w:szCs w:val="20"/>
        </w:rPr>
        <w:t>(PhD)</w:t>
      </w:r>
      <w:r w:rsidRPr="00D72C37">
        <w:rPr>
          <w:rFonts w:asciiTheme="minorHAnsi" w:hAnsiTheme="minorHAnsi" w:cstheme="minorHAnsi"/>
          <w:color w:val="000000"/>
          <w:spacing w:val="3"/>
          <w:sz w:val="20"/>
          <w:szCs w:val="20"/>
        </w:rPr>
        <w:t>: University of Southampton, UK</w:t>
      </w:r>
    </w:p>
    <w:p w14:paraId="6F1EF9D4" w14:textId="77777777" w:rsidR="00D72C37" w:rsidRPr="00D72C37" w:rsidRDefault="00D72C37" w:rsidP="00010010">
      <w:pPr>
        <w:tabs>
          <w:tab w:val="left" w:pos="1418"/>
        </w:tabs>
        <w:ind w:left="1416" w:right="-20" w:hanging="1418"/>
        <w:rPr>
          <w:rFonts w:asciiTheme="minorHAnsi" w:hAnsiTheme="minorHAnsi" w:cstheme="minorHAnsi"/>
          <w:sz w:val="20"/>
          <w:szCs w:val="20"/>
          <w:lang w:eastAsia="en-US"/>
        </w:rPr>
      </w:pPr>
      <w:r w:rsidRPr="00D72C37">
        <w:rPr>
          <w:rFonts w:asciiTheme="minorHAnsi" w:hAnsiTheme="minorHAnsi" w:cstheme="minorHAnsi"/>
          <w:i/>
          <w:sz w:val="20"/>
          <w:szCs w:val="20"/>
          <w:lang w:eastAsia="en-US"/>
        </w:rPr>
        <w:t>2011</w:t>
      </w:r>
      <w:r w:rsidRPr="00D72C37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D72C37">
        <w:rPr>
          <w:rFonts w:asciiTheme="minorHAnsi" w:hAnsiTheme="minorHAnsi" w:cstheme="minorHAnsi"/>
          <w:b/>
          <w:sz w:val="20"/>
          <w:szCs w:val="20"/>
          <w:lang w:eastAsia="en-US"/>
        </w:rPr>
        <w:t>Outstanding Student Paper Award,</w:t>
      </w:r>
      <w:r w:rsidRPr="00D72C37">
        <w:rPr>
          <w:rFonts w:asciiTheme="minorHAnsi" w:hAnsiTheme="minorHAnsi" w:cstheme="minorHAnsi"/>
          <w:sz w:val="20"/>
          <w:szCs w:val="20"/>
          <w:lang w:eastAsia="en-US"/>
        </w:rPr>
        <w:t xml:space="preserve"> Hydrology Section, American Geophysical Union Fall Meeting </w:t>
      </w:r>
    </w:p>
    <w:p w14:paraId="12633B6B" w14:textId="77777777" w:rsidR="00D72C37" w:rsidRPr="00D72C37" w:rsidRDefault="00D72C37" w:rsidP="00D72C37">
      <w:pPr>
        <w:ind w:left="1416" w:right="-1" w:hanging="1416"/>
        <w:rPr>
          <w:rFonts w:asciiTheme="minorHAnsi" w:hAnsiTheme="minorHAnsi" w:cstheme="minorHAnsi"/>
          <w:sz w:val="20"/>
          <w:szCs w:val="20"/>
          <w:lang w:eastAsia="en-US"/>
        </w:rPr>
      </w:pPr>
      <w:r w:rsidRPr="00D72C37">
        <w:rPr>
          <w:rFonts w:asciiTheme="minorHAnsi" w:hAnsiTheme="minorHAnsi" w:cstheme="minorHAnsi"/>
          <w:i/>
          <w:sz w:val="20"/>
          <w:szCs w:val="20"/>
          <w:lang w:eastAsia="en-US"/>
        </w:rPr>
        <w:t>2011</w:t>
      </w:r>
      <w:r w:rsidRPr="00D72C37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D72C37">
        <w:rPr>
          <w:rFonts w:asciiTheme="minorHAnsi" w:hAnsiTheme="minorHAnsi" w:cstheme="minorHAnsi"/>
          <w:b/>
          <w:sz w:val="20"/>
          <w:szCs w:val="20"/>
          <w:lang w:eastAsia="en-US"/>
        </w:rPr>
        <w:t>Winner of the Shell Award,</w:t>
      </w:r>
      <w:r w:rsidRPr="00D72C37">
        <w:rPr>
          <w:rFonts w:asciiTheme="minorHAnsi" w:hAnsiTheme="minorHAnsi" w:cstheme="minorHAnsi"/>
          <w:sz w:val="20"/>
          <w:szCs w:val="20"/>
          <w:lang w:eastAsia="en-US"/>
        </w:rPr>
        <w:t xml:space="preserve"> Tectonic Studies Group, Geological Society of London</w:t>
      </w:r>
    </w:p>
    <w:p w14:paraId="03EB4606" w14:textId="77777777" w:rsidR="00D72C37" w:rsidRPr="00D72C37" w:rsidRDefault="00D72C37" w:rsidP="00D72C37">
      <w:pPr>
        <w:ind w:left="1416" w:right="-1" w:hanging="1416"/>
        <w:rPr>
          <w:rFonts w:asciiTheme="minorHAnsi" w:hAnsiTheme="minorHAnsi" w:cstheme="minorHAnsi"/>
          <w:sz w:val="20"/>
          <w:szCs w:val="20"/>
          <w:lang w:eastAsia="en-US"/>
        </w:rPr>
      </w:pPr>
      <w:r w:rsidRPr="00D72C37">
        <w:rPr>
          <w:rFonts w:asciiTheme="minorHAnsi" w:hAnsiTheme="minorHAnsi" w:cstheme="minorHAnsi"/>
          <w:i/>
          <w:sz w:val="20"/>
          <w:szCs w:val="20"/>
          <w:lang w:eastAsia="en-US"/>
        </w:rPr>
        <w:t>2011</w:t>
      </w:r>
      <w:r w:rsidRPr="00D72C37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D72C37">
        <w:rPr>
          <w:rFonts w:asciiTheme="minorHAnsi" w:hAnsiTheme="minorHAnsi" w:cstheme="minorHAnsi"/>
          <w:b/>
          <w:sz w:val="20"/>
          <w:szCs w:val="20"/>
          <w:lang w:eastAsia="en-US"/>
        </w:rPr>
        <w:t>Winner of the Mike Coward Prize,</w:t>
      </w:r>
      <w:r w:rsidRPr="00D72C37">
        <w:rPr>
          <w:rFonts w:asciiTheme="minorHAnsi" w:hAnsiTheme="minorHAnsi" w:cstheme="minorHAnsi"/>
          <w:sz w:val="20"/>
          <w:szCs w:val="20"/>
          <w:lang w:eastAsia="en-US"/>
        </w:rPr>
        <w:t xml:space="preserve"> Tectonic Studies Group, Geological Society of London</w:t>
      </w:r>
    </w:p>
    <w:p w14:paraId="73EA18F6" w14:textId="77777777" w:rsidR="00D72C37" w:rsidRPr="00D72C37" w:rsidRDefault="00D72C37" w:rsidP="00D72C37">
      <w:pPr>
        <w:ind w:right="-1"/>
        <w:rPr>
          <w:rFonts w:asciiTheme="minorHAnsi" w:hAnsiTheme="minorHAnsi" w:cstheme="minorHAnsi"/>
          <w:sz w:val="20"/>
          <w:szCs w:val="20"/>
          <w:lang w:eastAsia="en-US"/>
        </w:rPr>
      </w:pPr>
      <w:r w:rsidRPr="00D72C37">
        <w:rPr>
          <w:rFonts w:asciiTheme="minorHAnsi" w:hAnsiTheme="minorHAnsi" w:cstheme="minorHAnsi"/>
          <w:i/>
          <w:sz w:val="20"/>
          <w:szCs w:val="20"/>
          <w:lang w:eastAsia="en-US"/>
        </w:rPr>
        <w:t>2009</w:t>
      </w:r>
      <w:r w:rsidRPr="00D72C37">
        <w:rPr>
          <w:rFonts w:asciiTheme="minorHAnsi" w:hAnsiTheme="minorHAnsi" w:cstheme="minorHAnsi"/>
          <w:i/>
          <w:sz w:val="20"/>
          <w:szCs w:val="20"/>
          <w:lang w:eastAsia="en-US"/>
        </w:rPr>
        <w:tab/>
      </w:r>
      <w:r w:rsidRPr="00D72C37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D72C37">
        <w:rPr>
          <w:rFonts w:asciiTheme="minorHAnsi" w:hAnsiTheme="minorHAnsi" w:cstheme="minorHAnsi"/>
          <w:b/>
          <w:sz w:val="20"/>
          <w:szCs w:val="20"/>
          <w:lang w:eastAsia="en-US"/>
        </w:rPr>
        <w:t>Awarded a NERC funded PhD with a CASE Studentship</w:t>
      </w:r>
      <w:r w:rsidRPr="00D72C37">
        <w:rPr>
          <w:rFonts w:asciiTheme="minorHAnsi" w:hAnsiTheme="minorHAnsi" w:cstheme="minorHAnsi"/>
          <w:sz w:val="20"/>
          <w:szCs w:val="20"/>
          <w:lang w:eastAsia="en-US"/>
        </w:rPr>
        <w:t>, University of Southampton</w:t>
      </w:r>
    </w:p>
    <w:p w14:paraId="76CC8BD3" w14:textId="77777777" w:rsidR="00D72C37" w:rsidRPr="00D72C37" w:rsidRDefault="00D72C37" w:rsidP="00D72C37">
      <w:pPr>
        <w:ind w:right="-1"/>
        <w:rPr>
          <w:rFonts w:asciiTheme="minorHAnsi" w:hAnsiTheme="minorHAnsi" w:cstheme="minorHAnsi"/>
          <w:sz w:val="20"/>
          <w:szCs w:val="20"/>
          <w:lang w:eastAsia="en-US"/>
        </w:rPr>
      </w:pPr>
      <w:r w:rsidRPr="00D72C37">
        <w:rPr>
          <w:rFonts w:asciiTheme="minorHAnsi" w:hAnsiTheme="minorHAnsi" w:cstheme="minorHAnsi"/>
          <w:i/>
          <w:sz w:val="20"/>
          <w:szCs w:val="20"/>
          <w:lang w:eastAsia="en-US"/>
        </w:rPr>
        <w:t>2009</w:t>
      </w:r>
      <w:r w:rsidRPr="00D72C37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D72C37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D72C37">
        <w:rPr>
          <w:rFonts w:asciiTheme="minorHAnsi" w:hAnsiTheme="minorHAnsi" w:cstheme="minorHAnsi"/>
          <w:b/>
          <w:sz w:val="20"/>
          <w:szCs w:val="20"/>
          <w:lang w:eastAsia="en-US"/>
        </w:rPr>
        <w:t>Awarded</w:t>
      </w:r>
      <w:r w:rsidRPr="00D72C37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Pr="00D72C37">
        <w:rPr>
          <w:rFonts w:asciiTheme="minorHAnsi" w:hAnsiTheme="minorHAnsi" w:cstheme="minorHAnsi"/>
          <w:b/>
          <w:sz w:val="20"/>
          <w:szCs w:val="20"/>
          <w:lang w:eastAsia="en-US"/>
        </w:rPr>
        <w:t>University of Edinburgh Laidlaw-Hall Trust</w:t>
      </w:r>
      <w:r w:rsidRPr="00D72C37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Pr="00D72C37">
        <w:rPr>
          <w:rFonts w:asciiTheme="minorHAnsi" w:hAnsiTheme="minorHAnsi" w:cstheme="minorHAnsi"/>
          <w:b/>
          <w:sz w:val="20"/>
          <w:szCs w:val="20"/>
          <w:lang w:eastAsia="en-US"/>
        </w:rPr>
        <w:t xml:space="preserve">funding, </w:t>
      </w:r>
      <w:r w:rsidRPr="00D72C37">
        <w:rPr>
          <w:rFonts w:asciiTheme="minorHAnsi" w:hAnsiTheme="minorHAnsi" w:cstheme="minorHAnsi"/>
          <w:sz w:val="20"/>
          <w:szCs w:val="20"/>
          <w:lang w:eastAsia="en-US"/>
        </w:rPr>
        <w:t>University of Edinburgh</w:t>
      </w:r>
    </w:p>
    <w:p w14:paraId="201D249A" w14:textId="77777777" w:rsidR="00D72C37" w:rsidRPr="00D72C37" w:rsidRDefault="00D72C37" w:rsidP="00D72C37">
      <w:pPr>
        <w:ind w:right="-1"/>
        <w:rPr>
          <w:rFonts w:asciiTheme="minorHAnsi" w:hAnsiTheme="minorHAnsi" w:cstheme="minorHAnsi"/>
          <w:sz w:val="20"/>
          <w:szCs w:val="20"/>
          <w:lang w:eastAsia="en-US"/>
        </w:rPr>
      </w:pPr>
      <w:r w:rsidRPr="00D72C37">
        <w:rPr>
          <w:rFonts w:asciiTheme="minorHAnsi" w:hAnsiTheme="minorHAnsi" w:cstheme="minorHAnsi"/>
          <w:i/>
          <w:sz w:val="20"/>
          <w:szCs w:val="20"/>
          <w:lang w:eastAsia="en-US"/>
        </w:rPr>
        <w:t>2008</w:t>
      </w:r>
      <w:r w:rsidRPr="00D72C37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D72C37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D72C37">
        <w:rPr>
          <w:rFonts w:asciiTheme="minorHAnsi" w:hAnsiTheme="minorHAnsi" w:cstheme="minorHAnsi"/>
          <w:b/>
          <w:sz w:val="20"/>
          <w:szCs w:val="20"/>
          <w:lang w:eastAsia="en-US"/>
        </w:rPr>
        <w:t>Total Oil Marine Prize,</w:t>
      </w:r>
      <w:r w:rsidRPr="00D72C37">
        <w:rPr>
          <w:rFonts w:asciiTheme="minorHAnsi" w:hAnsiTheme="minorHAnsi" w:cstheme="minorHAnsi"/>
          <w:sz w:val="20"/>
          <w:szCs w:val="20"/>
          <w:lang w:eastAsia="en-US"/>
        </w:rPr>
        <w:t xml:space="preserve"> University of Edinburgh </w:t>
      </w:r>
    </w:p>
    <w:p w14:paraId="4487E67B" w14:textId="25A55646" w:rsidR="00D72C37" w:rsidRPr="00010010" w:rsidRDefault="00D72C37" w:rsidP="00010010">
      <w:pPr>
        <w:ind w:right="-1"/>
        <w:rPr>
          <w:rFonts w:asciiTheme="minorHAnsi" w:hAnsiTheme="minorHAnsi" w:cstheme="minorHAnsi"/>
          <w:sz w:val="20"/>
          <w:szCs w:val="20"/>
          <w:lang w:eastAsia="en-US"/>
        </w:rPr>
      </w:pPr>
      <w:r w:rsidRPr="00D72C37">
        <w:rPr>
          <w:rFonts w:asciiTheme="minorHAnsi" w:hAnsiTheme="minorHAnsi" w:cstheme="minorHAnsi"/>
          <w:i/>
          <w:sz w:val="20"/>
          <w:szCs w:val="20"/>
          <w:lang w:eastAsia="en-US"/>
        </w:rPr>
        <w:t>2007</w:t>
      </w:r>
      <w:r w:rsidRPr="00D72C37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D72C37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D72C37">
        <w:rPr>
          <w:rFonts w:asciiTheme="minorHAnsi" w:hAnsiTheme="minorHAnsi" w:cstheme="minorHAnsi"/>
          <w:b/>
          <w:sz w:val="20"/>
          <w:szCs w:val="20"/>
          <w:lang w:eastAsia="en-US"/>
        </w:rPr>
        <w:t>Class Medal Award</w:t>
      </w:r>
      <w:r w:rsidRPr="00D72C37">
        <w:rPr>
          <w:rFonts w:asciiTheme="minorHAnsi" w:hAnsiTheme="minorHAnsi" w:cstheme="minorHAnsi"/>
          <w:sz w:val="20"/>
          <w:szCs w:val="20"/>
          <w:lang w:eastAsia="en-US"/>
        </w:rPr>
        <w:t xml:space="preserve"> for Mineralogy and Petrology, University of Edinburgh</w:t>
      </w:r>
    </w:p>
    <w:p w14:paraId="7C56DDC3" w14:textId="5C8BC5E0" w:rsidR="00D72C37" w:rsidRPr="00E3763F" w:rsidRDefault="00010010" w:rsidP="00E3763F">
      <w:pPr>
        <w:pStyle w:val="Default"/>
        <w:tabs>
          <w:tab w:val="left" w:pos="1418"/>
        </w:tabs>
        <w:spacing w:before="120"/>
        <w:ind w:left="1418" w:hanging="1418"/>
        <w:rPr>
          <w:rFonts w:asciiTheme="minorHAnsi" w:hAnsiTheme="minorHAnsi" w:cs="Times New Roman"/>
          <w:b/>
          <w:spacing w:val="2"/>
          <w:sz w:val="20"/>
          <w:szCs w:val="20"/>
        </w:rPr>
      </w:pPr>
      <w:r w:rsidRPr="00E3763F">
        <w:rPr>
          <w:rFonts w:asciiTheme="minorHAnsi" w:hAnsiTheme="minorHAnsi" w:cs="Times New Roman"/>
          <w:b/>
          <w:spacing w:val="2"/>
          <w:sz w:val="20"/>
          <w:szCs w:val="20"/>
        </w:rPr>
        <w:t xml:space="preserve">CURRENT </w:t>
      </w:r>
      <w:r w:rsidR="00D72C37" w:rsidRPr="00E3763F">
        <w:rPr>
          <w:rFonts w:asciiTheme="minorHAnsi" w:hAnsiTheme="minorHAnsi" w:cs="Times New Roman"/>
          <w:b/>
          <w:spacing w:val="2"/>
          <w:sz w:val="20"/>
          <w:szCs w:val="20"/>
        </w:rPr>
        <w:t>RESEARCH PROJECTS</w:t>
      </w:r>
    </w:p>
    <w:p w14:paraId="2B867B00" w14:textId="422F4F08" w:rsidR="00D72C37" w:rsidRPr="001244CE" w:rsidRDefault="00D72C37" w:rsidP="00D72C37">
      <w:pPr>
        <w:pStyle w:val="Default"/>
        <w:tabs>
          <w:tab w:val="left" w:pos="0"/>
        </w:tabs>
        <w:spacing w:after="60"/>
        <w:rPr>
          <w:rFonts w:asciiTheme="minorHAnsi" w:hAnsiTheme="minorHAnsi" w:cs="Times New Roman"/>
          <w:spacing w:val="2"/>
          <w:sz w:val="20"/>
          <w:szCs w:val="20"/>
        </w:rPr>
      </w:pPr>
      <w:r w:rsidRPr="001244CE">
        <w:rPr>
          <w:rFonts w:asciiTheme="minorHAnsi" w:hAnsiTheme="minorHAnsi" w:cs="Times New Roman"/>
          <w:b/>
          <w:i/>
          <w:spacing w:val="2"/>
          <w:sz w:val="20"/>
          <w:szCs w:val="20"/>
        </w:rPr>
        <w:t>‘Topology of Normal Fault Networks in Rift Basins’</w:t>
      </w:r>
      <w:r w:rsidRPr="001244CE">
        <w:rPr>
          <w:rFonts w:asciiTheme="minorHAnsi" w:hAnsiTheme="minorHAnsi" w:cs="Times New Roman"/>
          <w:spacing w:val="2"/>
          <w:sz w:val="20"/>
          <w:szCs w:val="20"/>
        </w:rPr>
        <w:t xml:space="preserve"> funding: VISTA, Norwegian Academy of Science and Letters (2015-2018);</w:t>
      </w:r>
      <w:bookmarkStart w:id="1" w:name="OLE_LINK65"/>
      <w:bookmarkStart w:id="2" w:name="OLE_LINK66"/>
      <w:r w:rsidRPr="001244CE">
        <w:rPr>
          <w:rFonts w:asciiTheme="minorHAnsi" w:hAnsiTheme="minorHAnsi" w:cs="Times New Roman"/>
          <w:spacing w:val="2"/>
          <w:sz w:val="20"/>
          <w:szCs w:val="20"/>
        </w:rPr>
        <w:t xml:space="preserve"> </w:t>
      </w:r>
      <w:r w:rsidRPr="001244CE">
        <w:rPr>
          <w:rFonts w:asciiTheme="minorHAnsi" w:hAnsiTheme="minorHAnsi" w:cs="Times New Roman"/>
          <w:b/>
          <w:spacing w:val="2"/>
          <w:sz w:val="20"/>
          <w:szCs w:val="20"/>
        </w:rPr>
        <w:t>Main Institutes</w:t>
      </w:r>
      <w:r w:rsidRPr="001244CE">
        <w:rPr>
          <w:rFonts w:asciiTheme="minorHAnsi" w:hAnsiTheme="minorHAnsi" w:cs="Times New Roman"/>
          <w:spacing w:val="2"/>
          <w:sz w:val="20"/>
          <w:szCs w:val="20"/>
        </w:rPr>
        <w:t>:</w:t>
      </w:r>
      <w:bookmarkEnd w:id="1"/>
      <w:bookmarkEnd w:id="2"/>
      <w:r w:rsidRPr="001244CE">
        <w:rPr>
          <w:rFonts w:asciiTheme="minorHAnsi" w:hAnsiTheme="minorHAnsi" w:cs="Times New Roman"/>
          <w:spacing w:val="2"/>
          <w:sz w:val="20"/>
          <w:szCs w:val="20"/>
        </w:rPr>
        <w:t xml:space="preserve"> University of Bergen, University of Southampton, Manchester University, Imperial College London; 7 Participants</w:t>
      </w:r>
    </w:p>
    <w:p w14:paraId="61297DE6" w14:textId="77777777" w:rsidR="00D72C37" w:rsidRPr="001244CE" w:rsidRDefault="00D72C37" w:rsidP="00D72C37">
      <w:pPr>
        <w:pStyle w:val="Default"/>
        <w:tabs>
          <w:tab w:val="left" w:pos="0"/>
        </w:tabs>
        <w:spacing w:after="60"/>
        <w:rPr>
          <w:rFonts w:asciiTheme="minorHAnsi" w:hAnsiTheme="minorHAnsi" w:cs="Times New Roman"/>
          <w:bCs/>
          <w:sz w:val="20"/>
          <w:szCs w:val="20"/>
        </w:rPr>
      </w:pPr>
      <w:r w:rsidRPr="001244CE">
        <w:rPr>
          <w:rFonts w:asciiTheme="minorHAnsi" w:hAnsiTheme="minorHAnsi" w:cs="Times New Roman"/>
          <w:b/>
          <w:i/>
          <w:sz w:val="20"/>
          <w:szCs w:val="20"/>
        </w:rPr>
        <w:t>‘</w:t>
      </w:r>
      <w:bookmarkStart w:id="3" w:name="OLE_LINK10"/>
      <w:bookmarkStart w:id="4" w:name="OLE_LINK11"/>
      <w:bookmarkStart w:id="5" w:name="OLE_LINK12"/>
      <w:bookmarkStart w:id="6" w:name="OLE_LINK13"/>
      <w:r w:rsidRPr="001244CE">
        <w:rPr>
          <w:rFonts w:asciiTheme="minorHAnsi" w:hAnsiTheme="minorHAnsi" w:cs="Times New Roman"/>
          <w:b/>
          <w:bCs/>
          <w:i/>
          <w:sz w:val="20"/>
          <w:szCs w:val="20"/>
        </w:rPr>
        <w:t>An Integrated Geological and Mathematical Framework for the Characterization, Modelling and Simulation of Fractured Geothermal Reservoirs</w:t>
      </w:r>
      <w:bookmarkEnd w:id="3"/>
      <w:bookmarkEnd w:id="4"/>
      <w:bookmarkEnd w:id="5"/>
      <w:bookmarkEnd w:id="6"/>
      <w:r w:rsidRPr="001244CE">
        <w:rPr>
          <w:rFonts w:asciiTheme="minorHAnsi" w:hAnsiTheme="minorHAnsi" w:cs="Times New Roman"/>
          <w:b/>
          <w:bCs/>
          <w:i/>
          <w:sz w:val="20"/>
          <w:szCs w:val="20"/>
        </w:rPr>
        <w:t xml:space="preserve"> (ANIGMA)’</w:t>
      </w:r>
      <w:r w:rsidRPr="001244CE">
        <w:rPr>
          <w:rFonts w:asciiTheme="minorHAnsi" w:hAnsiTheme="minorHAnsi" w:cs="Times New Roman"/>
          <w:bCs/>
          <w:sz w:val="20"/>
          <w:szCs w:val="20"/>
        </w:rPr>
        <w:t xml:space="preserve"> funding: ENERGIX Program, Research Council of Norway (2015-2019); </w:t>
      </w:r>
      <w:bookmarkStart w:id="7" w:name="OLE_LINK67"/>
      <w:bookmarkStart w:id="8" w:name="OLE_LINK68"/>
      <w:r w:rsidRPr="001244CE">
        <w:rPr>
          <w:rFonts w:asciiTheme="minorHAnsi" w:hAnsiTheme="minorHAnsi" w:cs="Times New Roman"/>
          <w:b/>
          <w:spacing w:val="2"/>
          <w:sz w:val="20"/>
          <w:szCs w:val="20"/>
        </w:rPr>
        <w:t>Main Institutes:</w:t>
      </w:r>
      <w:bookmarkEnd w:id="7"/>
      <w:bookmarkEnd w:id="8"/>
      <w:r w:rsidRPr="001244CE">
        <w:rPr>
          <w:rFonts w:asciiTheme="minorHAnsi" w:hAnsiTheme="minorHAnsi" w:cs="Times New Roman"/>
          <w:spacing w:val="2"/>
          <w:sz w:val="20"/>
          <w:szCs w:val="20"/>
        </w:rPr>
        <w:t xml:space="preserve"> </w:t>
      </w:r>
      <w:r w:rsidRPr="001244CE">
        <w:rPr>
          <w:rFonts w:asciiTheme="minorHAnsi" w:hAnsiTheme="minorHAnsi" w:cs="Times New Roman"/>
          <w:bCs/>
          <w:sz w:val="20"/>
          <w:szCs w:val="20"/>
        </w:rPr>
        <w:t xml:space="preserve">University of Bergen, </w:t>
      </w:r>
      <w:proofErr w:type="spellStart"/>
      <w:r w:rsidRPr="001244CE">
        <w:rPr>
          <w:rFonts w:asciiTheme="minorHAnsi" w:hAnsiTheme="minorHAnsi" w:cs="Times New Roman"/>
          <w:bCs/>
          <w:sz w:val="20"/>
          <w:szCs w:val="20"/>
        </w:rPr>
        <w:t>UniResearch</w:t>
      </w:r>
      <w:proofErr w:type="spellEnd"/>
      <w:r w:rsidRPr="001244CE">
        <w:rPr>
          <w:rFonts w:asciiTheme="minorHAnsi" w:hAnsiTheme="minorHAnsi" w:cs="Times New Roman"/>
          <w:bCs/>
          <w:sz w:val="20"/>
          <w:szCs w:val="20"/>
        </w:rPr>
        <w:t xml:space="preserve"> CIPR, University of Southampton; 11 Participants.</w:t>
      </w:r>
    </w:p>
    <w:p w14:paraId="23F45D57" w14:textId="79D60B77" w:rsidR="00EC429F" w:rsidRPr="00E3763F" w:rsidRDefault="00D72C37" w:rsidP="00E3763F">
      <w:pPr>
        <w:pStyle w:val="Default"/>
        <w:tabs>
          <w:tab w:val="left" w:pos="0"/>
        </w:tabs>
        <w:spacing w:after="60"/>
        <w:rPr>
          <w:rFonts w:asciiTheme="minorHAnsi" w:hAnsiTheme="minorHAnsi" w:cs="Times New Roman"/>
          <w:bCs/>
          <w:sz w:val="20"/>
          <w:szCs w:val="20"/>
        </w:rPr>
      </w:pPr>
      <w:r w:rsidRPr="001244CE">
        <w:rPr>
          <w:rFonts w:asciiTheme="minorHAnsi" w:hAnsiTheme="minorHAnsi" w:cs="Times New Roman"/>
          <w:b/>
          <w:bCs/>
          <w:i/>
          <w:sz w:val="20"/>
          <w:szCs w:val="20"/>
        </w:rPr>
        <w:t>‘Drilling the Corinth Rift: Resolving the detail of active rift development’</w:t>
      </w:r>
      <w:r w:rsidRPr="001244CE">
        <w:rPr>
          <w:rFonts w:asciiTheme="minorHAnsi" w:hAnsiTheme="minorHAnsi" w:cs="Times New Roman"/>
          <w:b/>
          <w:bCs/>
          <w:sz w:val="20"/>
          <w:szCs w:val="20"/>
        </w:rPr>
        <w:t xml:space="preserve"> </w:t>
      </w:r>
      <w:r w:rsidRPr="001244CE">
        <w:rPr>
          <w:rFonts w:asciiTheme="minorHAnsi" w:hAnsiTheme="minorHAnsi" w:cs="Times New Roman"/>
          <w:bCs/>
          <w:sz w:val="20"/>
          <w:szCs w:val="20"/>
        </w:rPr>
        <w:t xml:space="preserve">IODP Full Proposal (2014-2018); </w:t>
      </w:r>
      <w:r w:rsidRPr="001244CE">
        <w:rPr>
          <w:rFonts w:asciiTheme="minorHAnsi" w:hAnsiTheme="minorHAnsi" w:cs="Times New Roman"/>
          <w:b/>
          <w:spacing w:val="2"/>
          <w:sz w:val="20"/>
          <w:szCs w:val="20"/>
        </w:rPr>
        <w:t>Main Institutes:</w:t>
      </w:r>
      <w:r w:rsidRPr="001244CE">
        <w:rPr>
          <w:rFonts w:asciiTheme="minorHAnsi" w:hAnsiTheme="minorHAnsi" w:cs="Times New Roman"/>
          <w:spacing w:val="2"/>
          <w:sz w:val="20"/>
          <w:szCs w:val="20"/>
        </w:rPr>
        <w:t xml:space="preserve"> </w:t>
      </w:r>
      <w:r w:rsidRPr="001244CE">
        <w:rPr>
          <w:rFonts w:asciiTheme="minorHAnsi" w:hAnsiTheme="minorHAnsi" w:cs="Times New Roman"/>
          <w:bCs/>
          <w:sz w:val="20"/>
          <w:szCs w:val="20"/>
        </w:rPr>
        <w:t xml:space="preserve">University of Southampton, University of Exeter, Imperial College London, University of Leeds, University of Bergen, University of </w:t>
      </w:r>
      <w:proofErr w:type="spellStart"/>
      <w:r w:rsidRPr="001244CE">
        <w:rPr>
          <w:rFonts w:asciiTheme="minorHAnsi" w:hAnsiTheme="minorHAnsi" w:cs="Times New Roman"/>
          <w:bCs/>
          <w:sz w:val="20"/>
          <w:szCs w:val="20"/>
        </w:rPr>
        <w:t>Patras</w:t>
      </w:r>
      <w:proofErr w:type="spellEnd"/>
      <w:r w:rsidRPr="001244CE">
        <w:rPr>
          <w:rFonts w:asciiTheme="minorHAnsi" w:hAnsiTheme="minorHAnsi" w:cs="Times New Roman"/>
          <w:bCs/>
          <w:sz w:val="20"/>
          <w:szCs w:val="20"/>
        </w:rPr>
        <w:t xml:space="preserve">, </w:t>
      </w:r>
      <w:proofErr w:type="spellStart"/>
      <w:r w:rsidRPr="001244CE">
        <w:rPr>
          <w:rFonts w:asciiTheme="minorHAnsi" w:hAnsiTheme="minorHAnsi" w:cs="Times New Roman"/>
          <w:bCs/>
          <w:sz w:val="20"/>
          <w:szCs w:val="20"/>
        </w:rPr>
        <w:t>Universite</w:t>
      </w:r>
      <w:proofErr w:type="spellEnd"/>
      <w:r w:rsidRPr="001244CE">
        <w:rPr>
          <w:rFonts w:asciiTheme="minorHAnsi" w:hAnsiTheme="minorHAnsi" w:cs="Times New Roman"/>
          <w:bCs/>
          <w:sz w:val="20"/>
          <w:szCs w:val="20"/>
        </w:rPr>
        <w:t xml:space="preserve"> de Lorraine, Hellenic Centre for Marine Research (HCMR), plus 10 others; 27 Participants.</w:t>
      </w:r>
      <w:r w:rsidR="00AE0523" w:rsidRPr="001244CE">
        <w:rPr>
          <w:rFonts w:asciiTheme="minorHAnsi" w:hAnsiTheme="minorHAnsi"/>
          <w:sz w:val="20"/>
          <w:szCs w:val="20"/>
        </w:rPr>
        <w:tab/>
      </w:r>
    </w:p>
    <w:p w14:paraId="07F3DD58" w14:textId="77777777" w:rsidR="00D72C37" w:rsidRPr="001244CE" w:rsidRDefault="00D72C37" w:rsidP="00D72C37">
      <w:pPr>
        <w:widowControl w:val="0"/>
        <w:tabs>
          <w:tab w:val="left" w:pos="1418"/>
        </w:tabs>
        <w:autoSpaceDE w:val="0"/>
        <w:autoSpaceDN w:val="0"/>
        <w:adjustRightInd w:val="0"/>
        <w:ind w:left="1418" w:right="-20" w:hanging="1418"/>
        <w:rPr>
          <w:rFonts w:asciiTheme="minorHAnsi" w:hAnsiTheme="minorHAnsi"/>
          <w:sz w:val="20"/>
          <w:szCs w:val="20"/>
        </w:rPr>
      </w:pPr>
      <w:r w:rsidRPr="001244CE">
        <w:rPr>
          <w:rFonts w:asciiTheme="minorHAnsi" w:hAnsiTheme="minorHAnsi"/>
          <w:b/>
          <w:bCs/>
          <w:spacing w:val="3"/>
          <w:sz w:val="20"/>
          <w:szCs w:val="20"/>
        </w:rPr>
        <w:t>TEACHING ACTIVITIES</w:t>
      </w:r>
    </w:p>
    <w:p w14:paraId="317F3882" w14:textId="0E11DB83" w:rsidR="00D72C37" w:rsidRPr="001244CE" w:rsidRDefault="00D72C37" w:rsidP="00D72C37">
      <w:pPr>
        <w:pStyle w:val="HTMLPreformatted"/>
        <w:ind w:left="1416" w:hanging="1416"/>
        <w:rPr>
          <w:rFonts w:asciiTheme="minorHAnsi" w:hAnsiTheme="minorHAnsi" w:cs="Times New Roman"/>
          <w:color w:val="000000"/>
        </w:rPr>
      </w:pPr>
      <w:r w:rsidRPr="001244CE">
        <w:rPr>
          <w:rFonts w:asciiTheme="minorHAnsi" w:hAnsiTheme="minorHAnsi" w:cs="Times New Roman"/>
          <w:i/>
          <w:color w:val="000000"/>
        </w:rPr>
        <w:t>2016</w:t>
      </w:r>
      <w:r w:rsidRPr="001244CE">
        <w:rPr>
          <w:rFonts w:asciiTheme="minorHAnsi" w:hAnsiTheme="minorHAnsi" w:cs="Times New Roman"/>
          <w:i/>
          <w:color w:val="000000"/>
        </w:rPr>
        <w:tab/>
        <w:t xml:space="preserve">         </w:t>
      </w:r>
      <w:r>
        <w:rPr>
          <w:rFonts w:asciiTheme="minorHAnsi" w:hAnsiTheme="minorHAnsi" w:cs="Times New Roman"/>
          <w:i/>
          <w:color w:val="000000"/>
        </w:rPr>
        <w:t xml:space="preserve"> </w:t>
      </w:r>
      <w:r w:rsidRPr="001244CE">
        <w:rPr>
          <w:rFonts w:asciiTheme="minorHAnsi" w:hAnsiTheme="minorHAnsi" w:cs="Times New Roman"/>
          <w:color w:val="000000"/>
        </w:rPr>
        <w:t xml:space="preserve"> </w:t>
      </w:r>
      <w:r w:rsidRPr="001244CE">
        <w:rPr>
          <w:rFonts w:asciiTheme="minorHAnsi" w:hAnsiTheme="minorHAnsi" w:cs="Times New Roman"/>
          <w:b/>
          <w:color w:val="000000"/>
        </w:rPr>
        <w:t xml:space="preserve">Temporary </w:t>
      </w:r>
      <w:r w:rsidR="0075237F">
        <w:rPr>
          <w:rFonts w:asciiTheme="minorHAnsi" w:hAnsiTheme="minorHAnsi" w:cs="Times New Roman"/>
          <w:b/>
          <w:color w:val="000000"/>
        </w:rPr>
        <w:t>Associate Professor</w:t>
      </w:r>
      <w:r w:rsidRPr="001244CE">
        <w:rPr>
          <w:rFonts w:asciiTheme="minorHAnsi" w:hAnsiTheme="minorHAnsi" w:cs="Times New Roman"/>
          <w:color w:val="000000"/>
        </w:rPr>
        <w:t xml:space="preserve"> – </w:t>
      </w:r>
      <w:r w:rsidRPr="001244CE">
        <w:rPr>
          <w:rFonts w:asciiTheme="minorHAnsi" w:hAnsiTheme="minorHAnsi" w:cs="Times New Roman"/>
          <w:lang w:val="en"/>
        </w:rPr>
        <w:t>University of Bergen, Norway</w:t>
      </w:r>
      <w:r w:rsidRPr="001244CE">
        <w:rPr>
          <w:rFonts w:asciiTheme="minorHAnsi" w:hAnsiTheme="minorHAnsi" w:cs="Times New Roman"/>
          <w:color w:val="000000"/>
        </w:rPr>
        <w:t xml:space="preserve"> </w:t>
      </w:r>
    </w:p>
    <w:p w14:paraId="78A7AE43" w14:textId="77777777" w:rsidR="00D72C37" w:rsidRPr="001244CE" w:rsidRDefault="00D72C37" w:rsidP="00D72C37">
      <w:pPr>
        <w:pStyle w:val="HTMLPreformatted"/>
        <w:ind w:left="1416" w:hanging="1416"/>
        <w:rPr>
          <w:rFonts w:asciiTheme="minorHAnsi" w:hAnsiTheme="minorHAnsi" w:cs="Times New Roman"/>
        </w:rPr>
      </w:pPr>
      <w:r w:rsidRPr="001244CE">
        <w:rPr>
          <w:rFonts w:asciiTheme="minorHAnsi" w:hAnsiTheme="minorHAnsi" w:cs="Times New Roman"/>
          <w:i/>
          <w:color w:val="000000"/>
        </w:rPr>
        <w:tab/>
      </w:r>
      <w:r w:rsidRPr="001244CE">
        <w:rPr>
          <w:rFonts w:asciiTheme="minorHAnsi" w:hAnsiTheme="minorHAnsi" w:cs="Times New Roman"/>
          <w:i/>
          <w:color w:val="000000"/>
        </w:rPr>
        <w:tab/>
        <w:t>Courses:</w:t>
      </w:r>
      <w:r w:rsidRPr="001244CE">
        <w:rPr>
          <w:rFonts w:asciiTheme="minorHAnsi" w:hAnsiTheme="minorHAnsi" w:cs="Times New Roman"/>
          <w:color w:val="000000"/>
        </w:rPr>
        <w:t xml:space="preserve"> GEOV105: </w:t>
      </w:r>
      <w:r w:rsidRPr="001244CE">
        <w:rPr>
          <w:rFonts w:asciiTheme="minorHAnsi" w:hAnsiTheme="minorHAnsi" w:cs="Times New Roman"/>
          <w:lang w:val="en"/>
        </w:rPr>
        <w:t xml:space="preserve">Introduction to historical geology and </w:t>
      </w:r>
      <w:proofErr w:type="spellStart"/>
      <w:r w:rsidRPr="001244CE">
        <w:rPr>
          <w:rFonts w:asciiTheme="minorHAnsi" w:hAnsiTheme="minorHAnsi" w:cs="Times New Roman"/>
          <w:lang w:val="en"/>
        </w:rPr>
        <w:t>palaeontology</w:t>
      </w:r>
      <w:proofErr w:type="spellEnd"/>
      <w:r w:rsidRPr="001244CE">
        <w:rPr>
          <w:rFonts w:asciiTheme="minorHAnsi" w:hAnsiTheme="minorHAnsi" w:cs="Times New Roman"/>
          <w:lang w:val="en"/>
        </w:rPr>
        <w:t xml:space="preserve"> </w:t>
      </w:r>
    </w:p>
    <w:p w14:paraId="53D534C7" w14:textId="77777777" w:rsidR="00D72C37" w:rsidRPr="001244CE" w:rsidRDefault="00D72C37" w:rsidP="00D72C37">
      <w:pPr>
        <w:pStyle w:val="Heading1"/>
        <w:spacing w:after="0"/>
        <w:ind w:left="1416" w:hanging="1416"/>
        <w:rPr>
          <w:rFonts w:asciiTheme="minorHAnsi" w:hAnsiTheme="minorHAnsi"/>
          <w:color w:val="000000"/>
          <w:spacing w:val="2"/>
          <w:sz w:val="20"/>
          <w:szCs w:val="20"/>
        </w:rPr>
      </w:pPr>
      <w:r w:rsidRPr="001244CE">
        <w:rPr>
          <w:rFonts w:asciiTheme="minorHAnsi" w:hAnsiTheme="minorHAnsi"/>
          <w:i/>
          <w:color w:val="000000"/>
          <w:sz w:val="20"/>
          <w:szCs w:val="20"/>
        </w:rPr>
        <w:t>2014-2015</w:t>
      </w:r>
      <w:r w:rsidRPr="001244CE">
        <w:rPr>
          <w:rFonts w:asciiTheme="minorHAnsi" w:hAnsiTheme="minorHAnsi"/>
          <w:color w:val="000000"/>
          <w:spacing w:val="2"/>
          <w:sz w:val="20"/>
          <w:szCs w:val="20"/>
        </w:rPr>
        <w:tab/>
      </w:r>
      <w:r w:rsidRPr="001244CE">
        <w:rPr>
          <w:rFonts w:asciiTheme="minorHAnsi" w:hAnsiTheme="minorHAnsi"/>
          <w:b/>
          <w:color w:val="000000"/>
          <w:spacing w:val="2"/>
          <w:sz w:val="20"/>
          <w:szCs w:val="20"/>
        </w:rPr>
        <w:t>Teaching and Research Fellow</w:t>
      </w:r>
      <w:r w:rsidRPr="001244CE">
        <w:rPr>
          <w:rFonts w:asciiTheme="minorHAnsi" w:hAnsiTheme="minorHAnsi"/>
          <w:color w:val="000000"/>
          <w:spacing w:val="2"/>
          <w:sz w:val="20"/>
          <w:szCs w:val="20"/>
        </w:rPr>
        <w:t xml:space="preserve"> – University of Southampton, UK </w:t>
      </w:r>
    </w:p>
    <w:p w14:paraId="50D7F58C" w14:textId="3ACA3167" w:rsidR="00D72C37" w:rsidRPr="00E3763F" w:rsidRDefault="00D72C37" w:rsidP="00E3763F">
      <w:pPr>
        <w:pStyle w:val="Heading1"/>
        <w:spacing w:after="0"/>
        <w:ind w:left="1416" w:hanging="1416"/>
        <w:rPr>
          <w:rFonts w:asciiTheme="minorHAnsi" w:hAnsiTheme="minorHAnsi"/>
          <w:sz w:val="20"/>
          <w:szCs w:val="20"/>
        </w:rPr>
      </w:pPr>
      <w:r w:rsidRPr="001244CE">
        <w:rPr>
          <w:rFonts w:asciiTheme="minorHAnsi" w:hAnsiTheme="minorHAnsi"/>
          <w:i/>
          <w:color w:val="000000"/>
          <w:sz w:val="20"/>
          <w:szCs w:val="20"/>
        </w:rPr>
        <w:tab/>
      </w:r>
      <w:r w:rsidRPr="001244CE">
        <w:rPr>
          <w:rFonts w:asciiTheme="minorHAnsi" w:hAnsiTheme="minorHAnsi"/>
          <w:i/>
          <w:color w:val="000000"/>
          <w:sz w:val="20"/>
          <w:szCs w:val="20"/>
        </w:rPr>
        <w:tab/>
        <w:t>Courses</w:t>
      </w:r>
      <w:r w:rsidRPr="001244CE">
        <w:rPr>
          <w:rFonts w:asciiTheme="minorHAnsi" w:hAnsiTheme="minorHAnsi"/>
          <w:color w:val="000000"/>
          <w:spacing w:val="2"/>
          <w:sz w:val="20"/>
          <w:szCs w:val="20"/>
        </w:rPr>
        <w:t xml:space="preserve">: SOES2033: Structural geology, SOES2033: GIS and remote sensing, </w:t>
      </w:r>
      <w:r w:rsidRPr="001244CE">
        <w:rPr>
          <w:rStyle w:val="Emphasis"/>
          <w:rFonts w:asciiTheme="minorHAnsi" w:hAnsiTheme="minorHAnsi"/>
          <w:i w:val="0"/>
          <w:sz w:val="20"/>
          <w:szCs w:val="20"/>
        </w:rPr>
        <w:t>SOES2034:</w:t>
      </w:r>
      <w:r w:rsidRPr="001244CE">
        <w:rPr>
          <w:rStyle w:val="Emphasis"/>
          <w:rFonts w:asciiTheme="minorHAnsi" w:hAnsiTheme="minorHAnsi"/>
          <w:sz w:val="20"/>
          <w:szCs w:val="20"/>
        </w:rPr>
        <w:t xml:space="preserve"> </w:t>
      </w:r>
      <w:r w:rsidRPr="001244CE">
        <w:rPr>
          <w:rFonts w:asciiTheme="minorHAnsi" w:hAnsiTheme="minorHAnsi"/>
          <w:sz w:val="20"/>
          <w:szCs w:val="20"/>
        </w:rPr>
        <w:t xml:space="preserve">Key skills and fieldwork for geologists, </w:t>
      </w:r>
      <w:r w:rsidRPr="001244CE">
        <w:rPr>
          <w:rStyle w:val="Emphasis"/>
          <w:rFonts w:asciiTheme="minorHAnsi" w:hAnsiTheme="minorHAnsi"/>
          <w:i w:val="0"/>
          <w:sz w:val="20"/>
          <w:szCs w:val="20"/>
        </w:rPr>
        <w:t>SOES1003</w:t>
      </w:r>
      <w:r w:rsidRPr="001244CE">
        <w:rPr>
          <w:rStyle w:val="Emphasis"/>
          <w:rFonts w:asciiTheme="minorHAnsi" w:hAnsiTheme="minorHAnsi"/>
          <w:sz w:val="20"/>
          <w:szCs w:val="20"/>
        </w:rPr>
        <w:t xml:space="preserve"> </w:t>
      </w:r>
      <w:r w:rsidRPr="001244CE">
        <w:rPr>
          <w:rFonts w:asciiTheme="minorHAnsi" w:hAnsiTheme="minorHAnsi"/>
          <w:sz w:val="20"/>
          <w:szCs w:val="20"/>
        </w:rPr>
        <w:t>IT communication, field &amp; laboratory skills</w:t>
      </w:r>
    </w:p>
    <w:p w14:paraId="4D25B7FB" w14:textId="3EAA4424" w:rsidR="00FA4AE4" w:rsidRPr="001244CE" w:rsidRDefault="00FA4AE4" w:rsidP="00C72F4E">
      <w:pPr>
        <w:widowControl w:val="0"/>
        <w:tabs>
          <w:tab w:val="left" w:pos="1418"/>
        </w:tabs>
        <w:autoSpaceDE w:val="0"/>
        <w:autoSpaceDN w:val="0"/>
        <w:adjustRightInd w:val="0"/>
        <w:ind w:left="1418" w:right="88" w:hanging="1418"/>
        <w:rPr>
          <w:rFonts w:asciiTheme="minorHAnsi" w:hAnsiTheme="minorHAnsi"/>
          <w:b/>
          <w:i/>
          <w:color w:val="000000"/>
          <w:sz w:val="20"/>
          <w:szCs w:val="20"/>
        </w:rPr>
      </w:pPr>
      <w:r w:rsidRPr="001244CE">
        <w:rPr>
          <w:rFonts w:asciiTheme="minorHAnsi" w:hAnsiTheme="minorHAnsi"/>
          <w:b/>
          <w:i/>
          <w:color w:val="000000"/>
          <w:sz w:val="20"/>
          <w:szCs w:val="20"/>
        </w:rPr>
        <w:t>PhD</w:t>
      </w:r>
      <w:r w:rsidR="00C6112C">
        <w:rPr>
          <w:rFonts w:asciiTheme="minorHAnsi" w:hAnsiTheme="minorHAnsi"/>
          <w:b/>
          <w:i/>
          <w:color w:val="000000"/>
          <w:sz w:val="20"/>
          <w:szCs w:val="20"/>
        </w:rPr>
        <w:t xml:space="preserve"> Supervision</w:t>
      </w:r>
    </w:p>
    <w:p w14:paraId="3B0FEF2D" w14:textId="39B1E62B" w:rsidR="00AE0523" w:rsidRPr="001244CE" w:rsidRDefault="00C952CB" w:rsidP="00C72F4E">
      <w:pPr>
        <w:widowControl w:val="0"/>
        <w:tabs>
          <w:tab w:val="left" w:pos="1418"/>
        </w:tabs>
        <w:autoSpaceDE w:val="0"/>
        <w:autoSpaceDN w:val="0"/>
        <w:adjustRightInd w:val="0"/>
        <w:ind w:left="1418" w:right="88" w:hanging="1418"/>
        <w:rPr>
          <w:rFonts w:asciiTheme="minorHAnsi" w:hAnsiTheme="minorHAnsi"/>
          <w:i/>
          <w:color w:val="000000"/>
          <w:spacing w:val="2"/>
          <w:sz w:val="20"/>
          <w:szCs w:val="20"/>
        </w:rPr>
      </w:pPr>
      <w:r w:rsidRPr="001244CE">
        <w:rPr>
          <w:rFonts w:asciiTheme="minorHAnsi" w:hAnsiTheme="minorHAnsi"/>
          <w:i/>
          <w:color w:val="000000"/>
          <w:sz w:val="20"/>
          <w:szCs w:val="20"/>
        </w:rPr>
        <w:t>2015-</w:t>
      </w:r>
      <w:r w:rsidR="0055027B" w:rsidRPr="001244CE">
        <w:rPr>
          <w:rFonts w:asciiTheme="minorHAnsi" w:hAnsiTheme="minorHAnsi"/>
          <w:i/>
          <w:color w:val="000000"/>
          <w:sz w:val="20"/>
          <w:szCs w:val="20"/>
        </w:rPr>
        <w:t>P</w:t>
      </w:r>
      <w:r w:rsidR="00FA3EAE" w:rsidRPr="001244CE">
        <w:rPr>
          <w:rFonts w:asciiTheme="minorHAnsi" w:hAnsiTheme="minorHAnsi"/>
          <w:i/>
          <w:color w:val="000000"/>
          <w:sz w:val="20"/>
          <w:szCs w:val="20"/>
        </w:rPr>
        <w:t>resent</w:t>
      </w:r>
      <w:r w:rsidR="00AE0523" w:rsidRPr="001244CE">
        <w:rPr>
          <w:rFonts w:asciiTheme="minorHAnsi" w:hAnsiTheme="minorHAnsi"/>
          <w:color w:val="000000"/>
          <w:spacing w:val="-44"/>
          <w:sz w:val="20"/>
          <w:szCs w:val="20"/>
        </w:rPr>
        <w:tab/>
      </w:r>
      <w:r w:rsidR="00FA4AE4" w:rsidRPr="001244CE">
        <w:rPr>
          <w:rFonts w:asciiTheme="minorHAnsi" w:hAnsiTheme="minorHAnsi"/>
          <w:b/>
          <w:color w:val="000000"/>
          <w:spacing w:val="2"/>
          <w:sz w:val="20"/>
          <w:szCs w:val="20"/>
        </w:rPr>
        <w:t xml:space="preserve">Melanie </w:t>
      </w:r>
      <w:proofErr w:type="spellStart"/>
      <w:r w:rsidR="00FA4AE4" w:rsidRPr="001244CE">
        <w:rPr>
          <w:rFonts w:asciiTheme="minorHAnsi" w:hAnsiTheme="minorHAnsi"/>
          <w:b/>
          <w:color w:val="000000"/>
          <w:spacing w:val="2"/>
          <w:sz w:val="20"/>
          <w:szCs w:val="20"/>
        </w:rPr>
        <w:t>Sie</w:t>
      </w:r>
      <w:r w:rsidRPr="001244CE">
        <w:rPr>
          <w:rFonts w:asciiTheme="minorHAnsi" w:hAnsiTheme="minorHAnsi"/>
          <w:b/>
          <w:color w:val="000000"/>
          <w:spacing w:val="2"/>
          <w:sz w:val="20"/>
          <w:szCs w:val="20"/>
        </w:rPr>
        <w:t>gburg</w:t>
      </w:r>
      <w:proofErr w:type="spellEnd"/>
      <w:r w:rsidR="00FA4AE4" w:rsidRPr="001244CE">
        <w:rPr>
          <w:rFonts w:asciiTheme="minorHAnsi" w:hAnsiTheme="minorHAnsi"/>
          <w:b/>
          <w:color w:val="000000"/>
          <w:spacing w:val="2"/>
          <w:sz w:val="20"/>
          <w:szCs w:val="20"/>
        </w:rPr>
        <w:t>, PhD candidate</w:t>
      </w:r>
      <w:r w:rsidR="00FA4AE4" w:rsidRPr="001244CE">
        <w:rPr>
          <w:rFonts w:asciiTheme="minorHAnsi" w:hAnsiTheme="minorHAnsi"/>
          <w:color w:val="000000"/>
          <w:spacing w:val="2"/>
          <w:sz w:val="20"/>
          <w:szCs w:val="20"/>
        </w:rPr>
        <w:t xml:space="preserve">, University of Southampton, UK: </w:t>
      </w:r>
      <w:r w:rsidR="00FA4AE4" w:rsidRPr="001244CE">
        <w:rPr>
          <w:rFonts w:asciiTheme="minorHAnsi" w:hAnsiTheme="minorHAnsi"/>
          <w:i/>
          <w:color w:val="000000"/>
          <w:spacing w:val="2"/>
          <w:sz w:val="20"/>
          <w:szCs w:val="20"/>
        </w:rPr>
        <w:t xml:space="preserve">“Tectono-magmatic activity at </w:t>
      </w:r>
      <w:r w:rsidR="00FA4AE4" w:rsidRPr="001244CE">
        <w:rPr>
          <w:rFonts w:asciiTheme="minorHAnsi" w:hAnsiTheme="minorHAnsi"/>
          <w:i/>
          <w:color w:val="000000"/>
          <w:spacing w:val="2"/>
          <w:sz w:val="20"/>
          <w:szCs w:val="20"/>
        </w:rPr>
        <w:lastRenderedPageBreak/>
        <w:t xml:space="preserve">the </w:t>
      </w:r>
      <w:proofErr w:type="spellStart"/>
      <w:r w:rsidR="00FA4AE4" w:rsidRPr="001244CE">
        <w:rPr>
          <w:rFonts w:asciiTheme="minorHAnsi" w:hAnsiTheme="minorHAnsi"/>
          <w:i/>
          <w:color w:val="000000"/>
          <w:spacing w:val="2"/>
          <w:sz w:val="20"/>
          <w:szCs w:val="20"/>
        </w:rPr>
        <w:t>Boset-Bericha</w:t>
      </w:r>
      <w:proofErr w:type="spellEnd"/>
      <w:r w:rsidR="00FA4AE4" w:rsidRPr="001244CE">
        <w:rPr>
          <w:rFonts w:asciiTheme="minorHAnsi" w:hAnsiTheme="minorHAnsi"/>
          <w:i/>
          <w:color w:val="000000"/>
          <w:spacing w:val="2"/>
          <w:sz w:val="20"/>
          <w:szCs w:val="20"/>
        </w:rPr>
        <w:t xml:space="preserve"> Volcanic Complex in the Main Ethiopian Rift”</w:t>
      </w:r>
    </w:p>
    <w:p w14:paraId="6D5766C3" w14:textId="77777777" w:rsidR="00F63B6F" w:rsidRPr="001244CE" w:rsidRDefault="00FA4AE4" w:rsidP="00FA4AE4">
      <w:pPr>
        <w:widowControl w:val="0"/>
        <w:tabs>
          <w:tab w:val="left" w:pos="1418"/>
        </w:tabs>
        <w:autoSpaceDE w:val="0"/>
        <w:autoSpaceDN w:val="0"/>
        <w:adjustRightInd w:val="0"/>
        <w:ind w:left="1418" w:right="88" w:hanging="1418"/>
        <w:rPr>
          <w:rFonts w:asciiTheme="minorHAnsi" w:hAnsiTheme="minorHAnsi"/>
          <w:color w:val="000000"/>
          <w:spacing w:val="2"/>
          <w:sz w:val="20"/>
          <w:szCs w:val="20"/>
        </w:rPr>
      </w:pPr>
      <w:r w:rsidRPr="001244CE">
        <w:rPr>
          <w:rFonts w:asciiTheme="minorHAnsi" w:hAnsiTheme="minorHAnsi"/>
          <w:color w:val="000000"/>
          <w:spacing w:val="2"/>
          <w:sz w:val="20"/>
          <w:szCs w:val="20"/>
        </w:rPr>
        <w:tab/>
        <w:t xml:space="preserve">Supervisors: T.M. </w:t>
      </w:r>
      <w:proofErr w:type="spellStart"/>
      <w:r w:rsidRPr="001244CE">
        <w:rPr>
          <w:rFonts w:asciiTheme="minorHAnsi" w:hAnsiTheme="minorHAnsi"/>
          <w:color w:val="000000"/>
          <w:spacing w:val="2"/>
          <w:sz w:val="20"/>
          <w:szCs w:val="20"/>
        </w:rPr>
        <w:t>Gernon</w:t>
      </w:r>
      <w:proofErr w:type="spellEnd"/>
      <w:r w:rsidRPr="001244CE">
        <w:rPr>
          <w:rFonts w:asciiTheme="minorHAnsi" w:hAnsiTheme="minorHAnsi"/>
          <w:color w:val="000000"/>
          <w:spacing w:val="2"/>
          <w:sz w:val="20"/>
          <w:szCs w:val="20"/>
        </w:rPr>
        <w:t xml:space="preserve">, J.M. Bull, D. Keir, </w:t>
      </w:r>
      <w:r w:rsidRPr="001244CE">
        <w:rPr>
          <w:rFonts w:asciiTheme="minorHAnsi" w:hAnsiTheme="minorHAnsi"/>
          <w:b/>
          <w:color w:val="000000"/>
          <w:spacing w:val="2"/>
          <w:sz w:val="20"/>
          <w:szCs w:val="20"/>
        </w:rPr>
        <w:t>C.W. Nixon</w:t>
      </w:r>
      <w:r w:rsidRPr="001244CE">
        <w:rPr>
          <w:rFonts w:asciiTheme="minorHAnsi" w:hAnsiTheme="minorHAnsi"/>
          <w:color w:val="000000"/>
          <w:spacing w:val="2"/>
          <w:sz w:val="20"/>
          <w:szCs w:val="20"/>
        </w:rPr>
        <w:t>, R.N. Taylor</w:t>
      </w:r>
    </w:p>
    <w:p w14:paraId="46AEB169" w14:textId="52C4E3A6" w:rsidR="001244CE" w:rsidRPr="001244CE" w:rsidRDefault="00FA4AE4" w:rsidP="00FA4AE4">
      <w:pPr>
        <w:widowControl w:val="0"/>
        <w:tabs>
          <w:tab w:val="left" w:pos="1418"/>
        </w:tabs>
        <w:autoSpaceDE w:val="0"/>
        <w:autoSpaceDN w:val="0"/>
        <w:adjustRightInd w:val="0"/>
        <w:ind w:right="-20"/>
        <w:rPr>
          <w:rFonts w:asciiTheme="minorHAnsi" w:hAnsiTheme="minorHAnsi"/>
          <w:b/>
          <w:i/>
          <w:color w:val="000000"/>
          <w:spacing w:val="2"/>
          <w:sz w:val="20"/>
          <w:szCs w:val="20"/>
        </w:rPr>
      </w:pPr>
      <w:r w:rsidRPr="001244CE">
        <w:rPr>
          <w:rFonts w:asciiTheme="minorHAnsi" w:hAnsiTheme="minorHAnsi"/>
          <w:b/>
          <w:i/>
          <w:color w:val="000000"/>
          <w:spacing w:val="2"/>
          <w:sz w:val="20"/>
          <w:szCs w:val="20"/>
        </w:rPr>
        <w:t>Masters</w:t>
      </w:r>
      <w:r w:rsidR="00C6112C">
        <w:rPr>
          <w:rFonts w:asciiTheme="minorHAnsi" w:hAnsiTheme="minorHAnsi"/>
          <w:b/>
          <w:i/>
          <w:color w:val="000000"/>
          <w:spacing w:val="2"/>
          <w:sz w:val="20"/>
          <w:szCs w:val="20"/>
        </w:rPr>
        <w:t xml:space="preserve"> Supervision</w:t>
      </w:r>
    </w:p>
    <w:p w14:paraId="367C3885" w14:textId="029AEBC9" w:rsidR="001244CE" w:rsidRPr="001244CE" w:rsidRDefault="001244CE" w:rsidP="00E3763F">
      <w:pPr>
        <w:autoSpaceDE w:val="0"/>
        <w:autoSpaceDN w:val="0"/>
        <w:adjustRightInd w:val="0"/>
        <w:ind w:left="1416" w:hanging="1416"/>
        <w:rPr>
          <w:rFonts w:asciiTheme="minorHAnsi" w:hAnsiTheme="minorHAnsi"/>
          <w:i/>
          <w:spacing w:val="2"/>
          <w:sz w:val="20"/>
          <w:szCs w:val="20"/>
        </w:rPr>
      </w:pPr>
      <w:r w:rsidRPr="001244CE">
        <w:rPr>
          <w:rFonts w:asciiTheme="minorHAnsi" w:hAnsiTheme="minorHAnsi"/>
          <w:i/>
          <w:spacing w:val="2"/>
          <w:sz w:val="20"/>
          <w:szCs w:val="20"/>
        </w:rPr>
        <w:t>2017-Present</w:t>
      </w:r>
      <w:r w:rsidRPr="001244CE">
        <w:rPr>
          <w:rFonts w:asciiTheme="minorHAnsi" w:hAnsiTheme="minorHAnsi"/>
          <w:i/>
          <w:spacing w:val="2"/>
          <w:sz w:val="20"/>
          <w:szCs w:val="20"/>
        </w:rPr>
        <w:tab/>
      </w:r>
      <w:r w:rsidRPr="001244CE">
        <w:rPr>
          <w:rFonts w:asciiTheme="minorHAnsi" w:hAnsiTheme="minorHAnsi"/>
          <w:b/>
          <w:i/>
          <w:spacing w:val="2"/>
          <w:sz w:val="20"/>
          <w:szCs w:val="20"/>
        </w:rPr>
        <w:t xml:space="preserve">F. </w:t>
      </w:r>
      <w:proofErr w:type="spellStart"/>
      <w:r w:rsidRPr="001244CE">
        <w:rPr>
          <w:rFonts w:asciiTheme="minorHAnsi" w:hAnsiTheme="minorHAnsi"/>
          <w:b/>
          <w:i/>
          <w:spacing w:val="2"/>
          <w:sz w:val="20"/>
          <w:szCs w:val="20"/>
        </w:rPr>
        <w:t>Wyller</w:t>
      </w:r>
      <w:proofErr w:type="spellEnd"/>
      <w:proofErr w:type="gramStart"/>
      <w:r w:rsidRPr="001244CE">
        <w:rPr>
          <w:rFonts w:asciiTheme="minorHAnsi" w:hAnsiTheme="minorHAnsi"/>
          <w:b/>
          <w:i/>
          <w:spacing w:val="2"/>
          <w:sz w:val="20"/>
          <w:szCs w:val="20"/>
        </w:rPr>
        <w:t xml:space="preserve">, </w:t>
      </w:r>
      <w:r w:rsidRPr="001244CE">
        <w:rPr>
          <w:rFonts w:asciiTheme="minorHAnsi" w:hAnsiTheme="minorHAnsi"/>
          <w:i/>
          <w:spacing w:val="2"/>
          <w:sz w:val="20"/>
          <w:szCs w:val="20"/>
        </w:rPr>
        <w:t xml:space="preserve"> “</w:t>
      </w:r>
      <w:proofErr w:type="gramEnd"/>
      <w:r w:rsidRPr="001244CE">
        <w:rPr>
          <w:rFonts w:asciiTheme="minorHAnsi" w:hAnsiTheme="minorHAnsi"/>
          <w:i/>
          <w:spacing w:val="2"/>
          <w:sz w:val="20"/>
          <w:szCs w:val="20"/>
        </w:rPr>
        <w:t>Spatial and temporal development of joint networks and associated network properties”</w:t>
      </w:r>
      <w:r w:rsidR="00E3763F">
        <w:rPr>
          <w:rFonts w:asciiTheme="minorHAnsi" w:hAnsiTheme="minorHAnsi"/>
          <w:i/>
          <w:spacing w:val="2"/>
          <w:sz w:val="20"/>
          <w:szCs w:val="20"/>
        </w:rPr>
        <w:t xml:space="preserve"> Master of Geology, </w:t>
      </w:r>
      <w:r w:rsidRPr="001244CE">
        <w:rPr>
          <w:rFonts w:asciiTheme="minorHAnsi" w:hAnsiTheme="minorHAnsi"/>
          <w:i/>
          <w:spacing w:val="2"/>
          <w:sz w:val="20"/>
          <w:szCs w:val="20"/>
        </w:rPr>
        <w:t>University of Bergen</w:t>
      </w:r>
      <w:r w:rsidR="00E3763F">
        <w:rPr>
          <w:rFonts w:asciiTheme="minorHAnsi" w:hAnsiTheme="minorHAnsi"/>
          <w:i/>
          <w:spacing w:val="2"/>
          <w:sz w:val="20"/>
          <w:szCs w:val="20"/>
        </w:rPr>
        <w:t>, Norway</w:t>
      </w:r>
    </w:p>
    <w:p w14:paraId="14979DBB" w14:textId="6CA9F643" w:rsidR="001244CE" w:rsidRPr="001244CE" w:rsidRDefault="001244CE" w:rsidP="00E3763F">
      <w:pPr>
        <w:autoSpaceDE w:val="0"/>
        <w:autoSpaceDN w:val="0"/>
        <w:adjustRightInd w:val="0"/>
        <w:ind w:left="1416" w:hanging="1416"/>
        <w:rPr>
          <w:rFonts w:asciiTheme="minorHAnsi" w:hAnsiTheme="minorHAnsi"/>
          <w:i/>
          <w:spacing w:val="2"/>
          <w:sz w:val="20"/>
          <w:szCs w:val="20"/>
        </w:rPr>
      </w:pPr>
      <w:r w:rsidRPr="001244CE">
        <w:rPr>
          <w:rFonts w:asciiTheme="minorHAnsi" w:hAnsiTheme="minorHAnsi"/>
          <w:i/>
          <w:spacing w:val="2"/>
          <w:sz w:val="20"/>
          <w:szCs w:val="20"/>
        </w:rPr>
        <w:t>2017-Present</w:t>
      </w:r>
      <w:r w:rsidRPr="001244CE">
        <w:rPr>
          <w:rFonts w:asciiTheme="minorHAnsi" w:hAnsiTheme="minorHAnsi"/>
          <w:i/>
          <w:spacing w:val="2"/>
          <w:sz w:val="20"/>
          <w:szCs w:val="20"/>
        </w:rPr>
        <w:tab/>
      </w:r>
      <w:r w:rsidRPr="001244CE">
        <w:rPr>
          <w:rFonts w:asciiTheme="minorHAnsi" w:hAnsiTheme="minorHAnsi"/>
          <w:b/>
          <w:i/>
          <w:spacing w:val="2"/>
          <w:sz w:val="20"/>
          <w:szCs w:val="20"/>
        </w:rPr>
        <w:t xml:space="preserve">M. </w:t>
      </w:r>
      <w:proofErr w:type="spellStart"/>
      <w:r w:rsidRPr="001244CE">
        <w:rPr>
          <w:rFonts w:asciiTheme="minorHAnsi" w:hAnsiTheme="minorHAnsi"/>
          <w:b/>
          <w:i/>
          <w:spacing w:val="2"/>
          <w:sz w:val="20"/>
          <w:szCs w:val="20"/>
        </w:rPr>
        <w:t>Krabbendam</w:t>
      </w:r>
      <w:proofErr w:type="spellEnd"/>
      <w:r w:rsidRPr="001244CE">
        <w:rPr>
          <w:rFonts w:asciiTheme="minorHAnsi" w:hAnsiTheme="minorHAnsi"/>
          <w:b/>
          <w:i/>
          <w:spacing w:val="2"/>
          <w:sz w:val="20"/>
          <w:szCs w:val="20"/>
        </w:rPr>
        <w:t xml:space="preserve">, </w:t>
      </w:r>
      <w:r w:rsidRPr="001244CE">
        <w:rPr>
          <w:rFonts w:asciiTheme="minorHAnsi" w:hAnsiTheme="minorHAnsi"/>
          <w:i/>
          <w:spacing w:val="2"/>
          <w:sz w:val="20"/>
          <w:szCs w:val="20"/>
        </w:rPr>
        <w:t>“Integrated 4D tectono-stratigraphic evolution of the northern Peloponnese margin and the Gulf of Corinth, Greece”</w:t>
      </w:r>
      <w:r w:rsidR="00E3763F">
        <w:rPr>
          <w:rFonts w:asciiTheme="minorHAnsi" w:hAnsiTheme="minorHAnsi"/>
          <w:i/>
          <w:spacing w:val="2"/>
          <w:sz w:val="20"/>
          <w:szCs w:val="20"/>
        </w:rPr>
        <w:t xml:space="preserve"> Master of Geology, </w:t>
      </w:r>
      <w:r w:rsidRPr="001244CE">
        <w:rPr>
          <w:rFonts w:asciiTheme="minorHAnsi" w:hAnsiTheme="minorHAnsi"/>
          <w:i/>
          <w:spacing w:val="2"/>
          <w:sz w:val="20"/>
          <w:szCs w:val="20"/>
        </w:rPr>
        <w:t>University of Bergen</w:t>
      </w:r>
      <w:r w:rsidR="00E3763F">
        <w:rPr>
          <w:rFonts w:asciiTheme="minorHAnsi" w:hAnsiTheme="minorHAnsi"/>
          <w:i/>
          <w:spacing w:val="2"/>
          <w:sz w:val="20"/>
          <w:szCs w:val="20"/>
        </w:rPr>
        <w:t>, Norway</w:t>
      </w:r>
    </w:p>
    <w:p w14:paraId="382FBE17" w14:textId="1BBFC07F" w:rsidR="00FA3EAE" w:rsidRPr="001244CE" w:rsidRDefault="0055027B" w:rsidP="00FA3EAE">
      <w:pPr>
        <w:autoSpaceDE w:val="0"/>
        <w:autoSpaceDN w:val="0"/>
        <w:adjustRightInd w:val="0"/>
        <w:ind w:left="1416" w:hanging="1416"/>
        <w:rPr>
          <w:rFonts w:asciiTheme="minorHAnsi" w:hAnsiTheme="minorHAnsi"/>
          <w:spacing w:val="2"/>
          <w:sz w:val="20"/>
          <w:szCs w:val="20"/>
        </w:rPr>
      </w:pPr>
      <w:r w:rsidRPr="001244CE">
        <w:rPr>
          <w:rFonts w:asciiTheme="minorHAnsi" w:hAnsiTheme="minorHAnsi"/>
          <w:i/>
          <w:spacing w:val="2"/>
          <w:sz w:val="20"/>
          <w:szCs w:val="20"/>
        </w:rPr>
        <w:t>2015-</w:t>
      </w:r>
      <w:r w:rsidR="001244CE" w:rsidRPr="001244CE">
        <w:rPr>
          <w:rFonts w:asciiTheme="minorHAnsi" w:hAnsiTheme="minorHAnsi"/>
          <w:i/>
          <w:spacing w:val="2"/>
          <w:sz w:val="20"/>
          <w:szCs w:val="20"/>
        </w:rPr>
        <w:t>2017</w:t>
      </w:r>
      <w:r w:rsidR="00FA3EAE" w:rsidRPr="001244CE">
        <w:rPr>
          <w:rFonts w:asciiTheme="minorHAnsi" w:hAnsiTheme="minorHAnsi"/>
          <w:i/>
          <w:spacing w:val="2"/>
          <w:sz w:val="20"/>
          <w:szCs w:val="20"/>
        </w:rPr>
        <w:tab/>
      </w:r>
      <w:r w:rsidR="00FA3EAE" w:rsidRPr="001244CE">
        <w:rPr>
          <w:rFonts w:asciiTheme="minorHAnsi" w:hAnsiTheme="minorHAnsi"/>
          <w:b/>
          <w:spacing w:val="2"/>
          <w:sz w:val="20"/>
          <w:szCs w:val="20"/>
        </w:rPr>
        <w:t xml:space="preserve">S. </w:t>
      </w:r>
      <w:proofErr w:type="spellStart"/>
      <w:r w:rsidR="00FA3EAE" w:rsidRPr="001244CE">
        <w:rPr>
          <w:rFonts w:asciiTheme="minorHAnsi" w:hAnsiTheme="minorHAnsi"/>
          <w:b/>
          <w:spacing w:val="2"/>
          <w:sz w:val="20"/>
          <w:szCs w:val="20"/>
        </w:rPr>
        <w:t>Vaagan</w:t>
      </w:r>
      <w:proofErr w:type="spellEnd"/>
      <w:r w:rsidR="00FA3EAE" w:rsidRPr="001244CE">
        <w:rPr>
          <w:rFonts w:asciiTheme="minorHAnsi" w:hAnsiTheme="minorHAnsi"/>
          <w:spacing w:val="2"/>
          <w:sz w:val="20"/>
          <w:szCs w:val="20"/>
        </w:rPr>
        <w:t xml:space="preserve">, </w:t>
      </w:r>
      <w:r w:rsidR="00FA3EAE" w:rsidRPr="001244CE">
        <w:rPr>
          <w:rFonts w:asciiTheme="minorHAnsi" w:hAnsiTheme="minorHAnsi"/>
          <w:i/>
          <w:spacing w:val="2"/>
          <w:sz w:val="20"/>
          <w:szCs w:val="20"/>
        </w:rPr>
        <w:t xml:space="preserve">“Distribution of deformation associated with relay and tip </w:t>
      </w:r>
      <w:r w:rsidR="0049129A" w:rsidRPr="001244CE">
        <w:rPr>
          <w:rFonts w:asciiTheme="minorHAnsi" w:hAnsiTheme="minorHAnsi"/>
          <w:i/>
          <w:spacing w:val="2"/>
          <w:sz w:val="20"/>
          <w:szCs w:val="20"/>
        </w:rPr>
        <w:t xml:space="preserve">damage </w:t>
      </w:r>
      <w:r w:rsidR="00FA3EAE" w:rsidRPr="001244CE">
        <w:rPr>
          <w:rFonts w:asciiTheme="minorHAnsi" w:hAnsiTheme="minorHAnsi"/>
          <w:i/>
          <w:spacing w:val="2"/>
          <w:sz w:val="20"/>
          <w:szCs w:val="20"/>
        </w:rPr>
        <w:t xml:space="preserve">zones of normal faults – </w:t>
      </w:r>
      <w:r w:rsidR="0049129A" w:rsidRPr="001244CE">
        <w:rPr>
          <w:rFonts w:asciiTheme="minorHAnsi" w:hAnsiTheme="minorHAnsi"/>
          <w:i/>
          <w:spacing w:val="2"/>
          <w:sz w:val="20"/>
          <w:szCs w:val="20"/>
        </w:rPr>
        <w:t>a case study</w:t>
      </w:r>
      <w:r w:rsidR="00FA3EAE" w:rsidRPr="001244CE">
        <w:rPr>
          <w:rFonts w:asciiTheme="minorHAnsi" w:hAnsiTheme="minorHAnsi"/>
          <w:i/>
          <w:spacing w:val="2"/>
          <w:sz w:val="20"/>
          <w:szCs w:val="20"/>
        </w:rPr>
        <w:t xml:space="preserve"> from </w:t>
      </w:r>
      <w:proofErr w:type="spellStart"/>
      <w:r w:rsidR="00FA3EAE" w:rsidRPr="001244CE">
        <w:rPr>
          <w:rFonts w:asciiTheme="minorHAnsi" w:hAnsiTheme="minorHAnsi"/>
          <w:i/>
          <w:spacing w:val="2"/>
          <w:sz w:val="20"/>
          <w:szCs w:val="20"/>
        </w:rPr>
        <w:t>Kilve</w:t>
      </w:r>
      <w:proofErr w:type="spellEnd"/>
      <w:r w:rsidR="00FA3EAE" w:rsidRPr="001244CE">
        <w:rPr>
          <w:rFonts w:asciiTheme="minorHAnsi" w:hAnsiTheme="minorHAnsi"/>
          <w:i/>
          <w:spacing w:val="2"/>
          <w:sz w:val="20"/>
          <w:szCs w:val="20"/>
        </w:rPr>
        <w:t xml:space="preserve">, UK” </w:t>
      </w:r>
      <w:r w:rsidR="00FA3EAE" w:rsidRPr="001244CE">
        <w:rPr>
          <w:rFonts w:asciiTheme="minorHAnsi" w:hAnsiTheme="minorHAnsi"/>
          <w:spacing w:val="2"/>
          <w:sz w:val="20"/>
          <w:szCs w:val="20"/>
        </w:rPr>
        <w:t>Master of Basin and Reservoir Studies, University of Bergen, Norway</w:t>
      </w:r>
    </w:p>
    <w:p w14:paraId="1A9C3773" w14:textId="1ABC58FD" w:rsidR="00FA3EAE" w:rsidRPr="001244CE" w:rsidRDefault="0055027B" w:rsidP="00FA3EAE">
      <w:pPr>
        <w:autoSpaceDE w:val="0"/>
        <w:autoSpaceDN w:val="0"/>
        <w:adjustRightInd w:val="0"/>
        <w:ind w:left="1416" w:hanging="1416"/>
        <w:rPr>
          <w:rFonts w:asciiTheme="minorHAnsi" w:hAnsiTheme="minorHAnsi"/>
          <w:spacing w:val="2"/>
          <w:sz w:val="20"/>
          <w:szCs w:val="20"/>
        </w:rPr>
      </w:pPr>
      <w:r w:rsidRPr="001244CE">
        <w:rPr>
          <w:rFonts w:asciiTheme="minorHAnsi" w:hAnsiTheme="minorHAnsi"/>
          <w:i/>
          <w:spacing w:val="2"/>
          <w:sz w:val="20"/>
          <w:szCs w:val="20"/>
        </w:rPr>
        <w:t>2015-</w:t>
      </w:r>
      <w:r w:rsidR="001244CE" w:rsidRPr="001244CE">
        <w:rPr>
          <w:rFonts w:asciiTheme="minorHAnsi" w:hAnsiTheme="minorHAnsi"/>
          <w:i/>
          <w:spacing w:val="2"/>
          <w:sz w:val="20"/>
          <w:szCs w:val="20"/>
        </w:rPr>
        <w:t>2017</w:t>
      </w:r>
      <w:r w:rsidR="00FA3EAE" w:rsidRPr="001244CE">
        <w:rPr>
          <w:rFonts w:asciiTheme="minorHAnsi" w:hAnsiTheme="minorHAnsi"/>
          <w:i/>
          <w:spacing w:val="2"/>
          <w:sz w:val="20"/>
          <w:szCs w:val="20"/>
        </w:rPr>
        <w:t xml:space="preserve"> </w:t>
      </w:r>
      <w:r w:rsidR="00FA3EAE" w:rsidRPr="001244CE">
        <w:rPr>
          <w:rFonts w:asciiTheme="minorHAnsi" w:hAnsiTheme="minorHAnsi"/>
          <w:i/>
          <w:spacing w:val="2"/>
          <w:sz w:val="20"/>
          <w:szCs w:val="20"/>
        </w:rPr>
        <w:tab/>
      </w:r>
      <w:r w:rsidR="0049129A" w:rsidRPr="001244CE">
        <w:rPr>
          <w:rFonts w:asciiTheme="minorHAnsi" w:hAnsiTheme="minorHAnsi"/>
          <w:b/>
          <w:spacing w:val="2"/>
          <w:sz w:val="20"/>
          <w:szCs w:val="20"/>
        </w:rPr>
        <w:t>E. Wiese</w:t>
      </w:r>
      <w:r w:rsidR="0049129A" w:rsidRPr="001244CE">
        <w:rPr>
          <w:rFonts w:asciiTheme="minorHAnsi" w:hAnsiTheme="minorHAnsi"/>
          <w:spacing w:val="2"/>
          <w:sz w:val="20"/>
          <w:szCs w:val="20"/>
        </w:rPr>
        <w:t xml:space="preserve">, </w:t>
      </w:r>
      <w:r w:rsidR="0049129A" w:rsidRPr="001244CE">
        <w:rPr>
          <w:rFonts w:asciiTheme="minorHAnsi" w:hAnsiTheme="minorHAnsi"/>
          <w:i/>
          <w:spacing w:val="2"/>
          <w:sz w:val="20"/>
          <w:szCs w:val="20"/>
        </w:rPr>
        <w:t>“Influence of pre-existing structures on the development of normal fault networks in the Browse Basin, NW Australia”</w:t>
      </w:r>
      <w:r w:rsidR="0049129A" w:rsidRPr="001244CE">
        <w:rPr>
          <w:rFonts w:asciiTheme="minorHAnsi" w:hAnsiTheme="minorHAnsi"/>
          <w:spacing w:val="2"/>
          <w:sz w:val="20"/>
          <w:szCs w:val="20"/>
        </w:rPr>
        <w:t xml:space="preserve"> Master of Basin and Reservoir Studies, University of Bergen, Norway </w:t>
      </w:r>
    </w:p>
    <w:p w14:paraId="7607E801" w14:textId="77777777" w:rsidR="00BC1A0B" w:rsidRPr="001244CE" w:rsidRDefault="00BC1A0B" w:rsidP="00FA3EAE">
      <w:pPr>
        <w:autoSpaceDE w:val="0"/>
        <w:autoSpaceDN w:val="0"/>
        <w:adjustRightInd w:val="0"/>
        <w:ind w:left="1416" w:hanging="1416"/>
        <w:rPr>
          <w:rFonts w:asciiTheme="minorHAnsi" w:hAnsiTheme="minorHAnsi" w:cs="Calibri Bold Italic"/>
          <w:color w:val="000000"/>
          <w:sz w:val="20"/>
          <w:szCs w:val="20"/>
          <w:lang w:val="en-US" w:eastAsia="en-US"/>
        </w:rPr>
      </w:pPr>
      <w:r w:rsidRPr="001244CE">
        <w:rPr>
          <w:rFonts w:asciiTheme="minorHAnsi" w:hAnsiTheme="minorHAnsi"/>
          <w:i/>
          <w:spacing w:val="2"/>
          <w:sz w:val="20"/>
          <w:szCs w:val="20"/>
        </w:rPr>
        <w:t>2014-2016</w:t>
      </w:r>
      <w:r w:rsidRPr="001244CE">
        <w:rPr>
          <w:rFonts w:asciiTheme="minorHAnsi" w:hAnsiTheme="minorHAnsi"/>
          <w:i/>
          <w:spacing w:val="2"/>
          <w:sz w:val="20"/>
          <w:szCs w:val="20"/>
        </w:rPr>
        <w:tab/>
      </w:r>
      <w:r w:rsidRPr="001244CE">
        <w:rPr>
          <w:rFonts w:asciiTheme="minorHAnsi" w:hAnsiTheme="minorHAnsi"/>
          <w:b/>
          <w:spacing w:val="2"/>
          <w:sz w:val="20"/>
          <w:szCs w:val="20"/>
        </w:rPr>
        <w:t xml:space="preserve">K. </w:t>
      </w:r>
      <w:proofErr w:type="spellStart"/>
      <w:r w:rsidRPr="001244CE">
        <w:rPr>
          <w:rFonts w:asciiTheme="minorHAnsi" w:hAnsiTheme="minorHAnsi"/>
          <w:b/>
          <w:spacing w:val="2"/>
          <w:sz w:val="20"/>
          <w:szCs w:val="20"/>
        </w:rPr>
        <w:t>Nærland</w:t>
      </w:r>
      <w:proofErr w:type="spellEnd"/>
      <w:r w:rsidRPr="001244CE">
        <w:rPr>
          <w:rFonts w:asciiTheme="minorHAnsi" w:hAnsiTheme="minorHAnsi"/>
          <w:spacing w:val="2"/>
          <w:sz w:val="20"/>
          <w:szCs w:val="20"/>
        </w:rPr>
        <w:t xml:space="preserve">, </w:t>
      </w:r>
      <w:r w:rsidRPr="001244CE">
        <w:rPr>
          <w:rFonts w:asciiTheme="minorHAnsi" w:hAnsiTheme="minorHAnsi"/>
          <w:i/>
          <w:spacing w:val="2"/>
          <w:sz w:val="20"/>
          <w:szCs w:val="20"/>
        </w:rPr>
        <w:t>“</w:t>
      </w:r>
      <w:r w:rsidRPr="001244CE">
        <w:rPr>
          <w:rFonts w:asciiTheme="minorHAnsi" w:hAnsiTheme="minorHAnsi"/>
          <w:i/>
          <w:color w:val="000000"/>
          <w:sz w:val="20"/>
          <w:szCs w:val="20"/>
          <w:lang w:val="en-US" w:eastAsia="en-US"/>
        </w:rPr>
        <w:t>Topology of normal fault damage zones in carbonate rocks, Malta – implications for the development of connectivity in evolving fault networks”</w:t>
      </w:r>
      <w:r w:rsidR="00FA3EAE" w:rsidRPr="001244CE">
        <w:rPr>
          <w:rFonts w:asciiTheme="minorHAnsi" w:hAnsiTheme="minorHAnsi"/>
          <w:color w:val="000000"/>
          <w:sz w:val="20"/>
          <w:szCs w:val="20"/>
          <w:lang w:val="en-US" w:eastAsia="en-US"/>
        </w:rPr>
        <w:t xml:space="preserve"> Master of</w:t>
      </w:r>
      <w:r w:rsidRPr="001244CE">
        <w:rPr>
          <w:rFonts w:asciiTheme="minorHAnsi" w:hAnsiTheme="minorHAnsi"/>
          <w:color w:val="000000"/>
          <w:sz w:val="20"/>
          <w:szCs w:val="20"/>
          <w:lang w:val="en-US" w:eastAsia="en-US"/>
        </w:rPr>
        <w:t xml:space="preserve"> Petroleum Geoscience, University of Bergen, Norway</w:t>
      </w:r>
    </w:p>
    <w:p w14:paraId="285C552B" w14:textId="77777777" w:rsidR="00FA3EAE" w:rsidRPr="001244CE" w:rsidRDefault="00FA3EAE" w:rsidP="00FA3EAE">
      <w:pPr>
        <w:pStyle w:val="Heading2"/>
        <w:spacing w:before="0" w:after="0"/>
        <w:ind w:left="1416" w:hanging="1416"/>
        <w:rPr>
          <w:rFonts w:asciiTheme="minorHAnsi" w:hAnsiTheme="minorHAnsi"/>
          <w:sz w:val="20"/>
          <w:szCs w:val="20"/>
        </w:rPr>
      </w:pPr>
      <w:r w:rsidRPr="001244CE">
        <w:rPr>
          <w:rFonts w:asciiTheme="minorHAnsi" w:hAnsiTheme="minorHAnsi"/>
          <w:i/>
          <w:spacing w:val="2"/>
          <w:sz w:val="20"/>
          <w:szCs w:val="20"/>
        </w:rPr>
        <w:t>2014-2016</w:t>
      </w:r>
      <w:r w:rsidRPr="001244CE">
        <w:rPr>
          <w:rFonts w:asciiTheme="minorHAnsi" w:hAnsiTheme="minorHAnsi"/>
          <w:i/>
          <w:spacing w:val="2"/>
          <w:sz w:val="20"/>
          <w:szCs w:val="20"/>
        </w:rPr>
        <w:tab/>
      </w:r>
      <w:r w:rsidRPr="001244CE">
        <w:rPr>
          <w:rFonts w:asciiTheme="minorHAnsi" w:hAnsiTheme="minorHAnsi"/>
          <w:b/>
          <w:spacing w:val="2"/>
          <w:sz w:val="20"/>
          <w:szCs w:val="20"/>
        </w:rPr>
        <w:t xml:space="preserve">S. </w:t>
      </w:r>
      <w:proofErr w:type="spellStart"/>
      <w:r w:rsidRPr="001244CE">
        <w:rPr>
          <w:rFonts w:asciiTheme="minorHAnsi" w:hAnsiTheme="minorHAnsi"/>
          <w:b/>
          <w:spacing w:val="2"/>
          <w:sz w:val="20"/>
          <w:szCs w:val="20"/>
        </w:rPr>
        <w:t>Sletten</w:t>
      </w:r>
      <w:proofErr w:type="spellEnd"/>
      <w:r w:rsidRPr="001244CE">
        <w:rPr>
          <w:rFonts w:asciiTheme="minorHAnsi" w:hAnsiTheme="minorHAnsi"/>
          <w:spacing w:val="2"/>
          <w:sz w:val="20"/>
          <w:szCs w:val="20"/>
        </w:rPr>
        <w:t xml:space="preserve">, </w:t>
      </w:r>
      <w:r w:rsidRPr="001244CE">
        <w:rPr>
          <w:rFonts w:asciiTheme="minorHAnsi" w:hAnsiTheme="minorHAnsi"/>
          <w:i/>
          <w:spacing w:val="2"/>
          <w:sz w:val="20"/>
          <w:szCs w:val="20"/>
        </w:rPr>
        <w:t>“</w:t>
      </w:r>
      <w:r w:rsidRPr="001244CE">
        <w:rPr>
          <w:rFonts w:asciiTheme="minorHAnsi" w:hAnsiTheme="minorHAnsi"/>
          <w:i/>
          <w:sz w:val="20"/>
          <w:szCs w:val="20"/>
        </w:rPr>
        <w:t>Normal fault growth and fault zone architecture of normal faults exposed in the Corinth Canal, central Greece”</w:t>
      </w:r>
      <w:r w:rsidRPr="001244CE">
        <w:rPr>
          <w:rFonts w:asciiTheme="minorHAnsi" w:hAnsiTheme="minorHAnsi"/>
          <w:sz w:val="20"/>
          <w:szCs w:val="20"/>
        </w:rPr>
        <w:t xml:space="preserve"> Master of Petroleum Geoscience, University of Bergen, Norway</w:t>
      </w:r>
    </w:p>
    <w:p w14:paraId="793C0E30" w14:textId="77777777" w:rsidR="00C237A3" w:rsidRPr="001244CE" w:rsidRDefault="00C237A3" w:rsidP="00FA3EAE">
      <w:pPr>
        <w:pStyle w:val="Default"/>
        <w:ind w:left="1416" w:hanging="1416"/>
        <w:rPr>
          <w:rFonts w:asciiTheme="minorHAnsi" w:hAnsiTheme="minorHAnsi" w:cs="Calibri"/>
          <w:sz w:val="20"/>
          <w:szCs w:val="20"/>
        </w:rPr>
      </w:pPr>
      <w:r w:rsidRPr="001244CE">
        <w:rPr>
          <w:rFonts w:asciiTheme="minorHAnsi" w:hAnsiTheme="minorHAnsi" w:cs="Times New Roman"/>
          <w:i/>
          <w:spacing w:val="2"/>
          <w:sz w:val="20"/>
          <w:szCs w:val="20"/>
        </w:rPr>
        <w:t>2014-2015</w:t>
      </w:r>
      <w:r w:rsidRPr="001244CE">
        <w:rPr>
          <w:rFonts w:asciiTheme="minorHAnsi" w:hAnsiTheme="minorHAnsi" w:cs="Times New Roman"/>
          <w:i/>
          <w:spacing w:val="2"/>
          <w:sz w:val="20"/>
          <w:szCs w:val="20"/>
        </w:rPr>
        <w:tab/>
      </w:r>
      <w:r w:rsidRPr="001244CE">
        <w:rPr>
          <w:rFonts w:asciiTheme="minorHAnsi" w:hAnsiTheme="minorHAnsi" w:cs="Times New Roman"/>
          <w:b/>
          <w:spacing w:val="2"/>
          <w:sz w:val="20"/>
          <w:szCs w:val="20"/>
        </w:rPr>
        <w:t>L. Collins</w:t>
      </w:r>
      <w:r w:rsidRPr="001244CE">
        <w:rPr>
          <w:rFonts w:asciiTheme="minorHAnsi" w:hAnsiTheme="minorHAnsi" w:cs="Times New Roman"/>
          <w:spacing w:val="2"/>
          <w:sz w:val="20"/>
          <w:szCs w:val="20"/>
        </w:rPr>
        <w:t xml:space="preserve">, </w:t>
      </w:r>
      <w:r w:rsidRPr="001244CE">
        <w:rPr>
          <w:rFonts w:asciiTheme="minorHAnsi" w:hAnsiTheme="minorHAnsi" w:cs="Times New Roman"/>
          <w:i/>
          <w:spacing w:val="2"/>
          <w:sz w:val="20"/>
          <w:szCs w:val="20"/>
        </w:rPr>
        <w:t>“</w:t>
      </w:r>
      <w:r w:rsidRPr="001244CE">
        <w:rPr>
          <w:rFonts w:asciiTheme="minorHAnsi" w:hAnsiTheme="minorHAnsi" w:cs="Times New Roman"/>
          <w:bCs/>
          <w:i/>
          <w:sz w:val="20"/>
          <w:szCs w:val="20"/>
        </w:rPr>
        <w:t>Investigating the distribution of faulting and extension in the Corinth Canal, Greece”</w:t>
      </w:r>
      <w:r w:rsidRPr="001244CE">
        <w:rPr>
          <w:rFonts w:asciiTheme="minorHAnsi" w:hAnsiTheme="minorHAnsi" w:cs="Times New Roman"/>
          <w:bCs/>
          <w:sz w:val="20"/>
          <w:szCs w:val="20"/>
        </w:rPr>
        <w:t xml:space="preserve"> </w:t>
      </w:r>
      <w:proofErr w:type="spellStart"/>
      <w:r w:rsidRPr="001244CE">
        <w:rPr>
          <w:rFonts w:asciiTheme="minorHAnsi" w:hAnsiTheme="minorHAnsi" w:cs="Times New Roman"/>
          <w:bCs/>
          <w:sz w:val="20"/>
          <w:szCs w:val="20"/>
        </w:rPr>
        <w:t>M</w:t>
      </w:r>
      <w:r w:rsidR="00BC1A0B" w:rsidRPr="001244CE">
        <w:rPr>
          <w:rFonts w:asciiTheme="minorHAnsi" w:hAnsiTheme="minorHAnsi" w:cs="Times New Roman"/>
          <w:bCs/>
          <w:sz w:val="20"/>
          <w:szCs w:val="20"/>
        </w:rPr>
        <w:t>sci</w:t>
      </w:r>
      <w:proofErr w:type="spellEnd"/>
      <w:r w:rsidR="00BC1A0B" w:rsidRPr="001244CE">
        <w:rPr>
          <w:rFonts w:asciiTheme="minorHAnsi" w:hAnsiTheme="minorHAnsi" w:cs="Times New Roman"/>
          <w:bCs/>
          <w:sz w:val="20"/>
          <w:szCs w:val="20"/>
        </w:rPr>
        <w:t xml:space="preserve"> </w:t>
      </w:r>
      <w:r w:rsidRPr="001244CE">
        <w:rPr>
          <w:rFonts w:asciiTheme="minorHAnsi" w:hAnsiTheme="minorHAnsi" w:cs="Times New Roman"/>
          <w:bCs/>
          <w:sz w:val="20"/>
          <w:szCs w:val="20"/>
        </w:rPr>
        <w:t>Geoph</w:t>
      </w:r>
      <w:r w:rsidR="00BC1A0B" w:rsidRPr="001244CE">
        <w:rPr>
          <w:rFonts w:asciiTheme="minorHAnsi" w:hAnsiTheme="minorHAnsi" w:cs="Times New Roman"/>
          <w:bCs/>
          <w:sz w:val="20"/>
          <w:szCs w:val="20"/>
        </w:rPr>
        <w:t>ysics research project, University of Southampton, UK</w:t>
      </w:r>
    </w:p>
    <w:p w14:paraId="0FF930CA" w14:textId="77777777" w:rsidR="00C237A3" w:rsidRPr="001244CE" w:rsidRDefault="00C237A3" w:rsidP="00982655">
      <w:pPr>
        <w:pStyle w:val="Default"/>
        <w:ind w:left="1420" w:hanging="1420"/>
        <w:rPr>
          <w:rFonts w:asciiTheme="minorHAnsi" w:hAnsiTheme="minorHAnsi" w:cs="Times New Roman"/>
          <w:sz w:val="20"/>
          <w:szCs w:val="20"/>
        </w:rPr>
      </w:pPr>
      <w:r w:rsidRPr="001244CE">
        <w:rPr>
          <w:rFonts w:asciiTheme="minorHAnsi" w:hAnsiTheme="minorHAnsi" w:cs="Times New Roman"/>
          <w:i/>
          <w:spacing w:val="2"/>
          <w:sz w:val="20"/>
          <w:szCs w:val="20"/>
        </w:rPr>
        <w:t>2013-2014</w:t>
      </w:r>
      <w:r w:rsidRPr="001244CE">
        <w:rPr>
          <w:rFonts w:asciiTheme="minorHAnsi" w:hAnsiTheme="minorHAnsi" w:cs="Times New Roman"/>
          <w:i/>
          <w:spacing w:val="2"/>
          <w:sz w:val="20"/>
          <w:szCs w:val="20"/>
        </w:rPr>
        <w:tab/>
      </w:r>
      <w:r w:rsidRPr="001244CE">
        <w:rPr>
          <w:rFonts w:asciiTheme="minorHAnsi" w:hAnsiTheme="minorHAnsi" w:cs="Times New Roman"/>
          <w:b/>
          <w:spacing w:val="2"/>
          <w:sz w:val="20"/>
          <w:szCs w:val="20"/>
        </w:rPr>
        <w:t>A. Moyle</w:t>
      </w:r>
      <w:r w:rsidRPr="001244CE">
        <w:rPr>
          <w:rFonts w:asciiTheme="minorHAnsi" w:hAnsiTheme="minorHAnsi" w:cs="Times New Roman"/>
          <w:spacing w:val="2"/>
          <w:sz w:val="20"/>
          <w:szCs w:val="20"/>
        </w:rPr>
        <w:t xml:space="preserve">, </w:t>
      </w:r>
      <w:r w:rsidRPr="001244CE">
        <w:rPr>
          <w:rFonts w:asciiTheme="minorHAnsi" w:hAnsiTheme="minorHAnsi" w:cs="Times New Roman"/>
          <w:i/>
          <w:spacing w:val="2"/>
          <w:sz w:val="20"/>
          <w:szCs w:val="20"/>
        </w:rPr>
        <w:t>“</w:t>
      </w:r>
      <w:r w:rsidRPr="001244CE">
        <w:rPr>
          <w:rFonts w:asciiTheme="minorHAnsi" w:hAnsiTheme="minorHAnsi" w:cs="Times New Roman"/>
          <w:i/>
          <w:sz w:val="20"/>
          <w:szCs w:val="20"/>
        </w:rPr>
        <w:t>A comprehensive analysis of the distribution of displacement across the Corinth rift, Greece”</w:t>
      </w:r>
      <w:r w:rsidRPr="001244CE">
        <w:rPr>
          <w:rFonts w:asciiTheme="minorHAnsi" w:hAnsiTheme="minorHAnsi" w:cs="Times New Roman"/>
          <w:sz w:val="20"/>
          <w:szCs w:val="20"/>
        </w:rPr>
        <w:t xml:space="preserve"> </w:t>
      </w:r>
      <w:proofErr w:type="spellStart"/>
      <w:r w:rsidRPr="001244CE">
        <w:rPr>
          <w:rFonts w:asciiTheme="minorHAnsi" w:hAnsiTheme="minorHAnsi" w:cs="Times New Roman"/>
          <w:sz w:val="20"/>
          <w:szCs w:val="20"/>
        </w:rPr>
        <w:t>M</w:t>
      </w:r>
      <w:r w:rsidR="00BC1A0B" w:rsidRPr="001244CE">
        <w:rPr>
          <w:rFonts w:asciiTheme="minorHAnsi" w:hAnsiTheme="minorHAnsi" w:cs="Times New Roman"/>
          <w:sz w:val="20"/>
          <w:szCs w:val="20"/>
        </w:rPr>
        <w:t>sci</w:t>
      </w:r>
      <w:proofErr w:type="spellEnd"/>
      <w:r w:rsidR="00BC1A0B" w:rsidRPr="001244CE">
        <w:rPr>
          <w:rFonts w:asciiTheme="minorHAnsi" w:hAnsiTheme="minorHAnsi" w:cs="Times New Roman"/>
          <w:sz w:val="20"/>
          <w:szCs w:val="20"/>
        </w:rPr>
        <w:t xml:space="preserve"> </w:t>
      </w:r>
      <w:r w:rsidRPr="001244CE">
        <w:rPr>
          <w:rFonts w:asciiTheme="minorHAnsi" w:hAnsiTheme="minorHAnsi" w:cs="Times New Roman"/>
          <w:sz w:val="20"/>
          <w:szCs w:val="20"/>
        </w:rPr>
        <w:t>Geol</w:t>
      </w:r>
      <w:r w:rsidR="00BC1A0B" w:rsidRPr="001244CE">
        <w:rPr>
          <w:rFonts w:asciiTheme="minorHAnsi" w:hAnsiTheme="minorHAnsi" w:cs="Times New Roman"/>
          <w:sz w:val="20"/>
          <w:szCs w:val="20"/>
        </w:rPr>
        <w:t>ogy</w:t>
      </w:r>
      <w:r w:rsidRPr="001244CE">
        <w:rPr>
          <w:rFonts w:asciiTheme="minorHAnsi" w:hAnsiTheme="minorHAnsi" w:cs="Times New Roman"/>
          <w:sz w:val="20"/>
          <w:szCs w:val="20"/>
        </w:rPr>
        <w:t xml:space="preserve"> research project, University of Southampton, UK</w:t>
      </w:r>
    </w:p>
    <w:p w14:paraId="1AA7DDF8" w14:textId="2BA02C24" w:rsidR="00B7253F" w:rsidRPr="00E3763F" w:rsidRDefault="00C237A3" w:rsidP="00E3763F">
      <w:pPr>
        <w:autoSpaceDE w:val="0"/>
        <w:autoSpaceDN w:val="0"/>
        <w:adjustRightInd w:val="0"/>
        <w:ind w:left="1416" w:hanging="1416"/>
        <w:rPr>
          <w:rFonts w:asciiTheme="minorHAnsi" w:hAnsiTheme="minorHAnsi"/>
          <w:sz w:val="20"/>
          <w:szCs w:val="20"/>
          <w:lang w:val="en-US" w:eastAsia="en-US"/>
        </w:rPr>
      </w:pPr>
      <w:r w:rsidRPr="001244CE">
        <w:rPr>
          <w:rFonts w:asciiTheme="minorHAnsi" w:hAnsiTheme="minorHAnsi"/>
          <w:i/>
          <w:color w:val="000000"/>
          <w:spacing w:val="2"/>
          <w:sz w:val="20"/>
          <w:szCs w:val="20"/>
        </w:rPr>
        <w:t>2013-2014</w:t>
      </w:r>
      <w:r w:rsidRPr="001244CE">
        <w:rPr>
          <w:rFonts w:asciiTheme="minorHAnsi" w:hAnsiTheme="minorHAnsi"/>
          <w:i/>
          <w:color w:val="000000"/>
          <w:spacing w:val="2"/>
          <w:sz w:val="20"/>
          <w:szCs w:val="20"/>
        </w:rPr>
        <w:tab/>
      </w:r>
      <w:r w:rsidRPr="001244CE">
        <w:rPr>
          <w:rFonts w:asciiTheme="minorHAnsi" w:hAnsiTheme="minorHAnsi"/>
          <w:b/>
          <w:color w:val="000000"/>
          <w:spacing w:val="2"/>
          <w:sz w:val="20"/>
          <w:szCs w:val="20"/>
        </w:rPr>
        <w:t>L. Turner</w:t>
      </w:r>
      <w:r w:rsidRPr="001244CE">
        <w:rPr>
          <w:rFonts w:asciiTheme="minorHAnsi" w:hAnsiTheme="minorHAnsi"/>
          <w:color w:val="000000"/>
          <w:spacing w:val="2"/>
          <w:sz w:val="20"/>
          <w:szCs w:val="20"/>
        </w:rPr>
        <w:t xml:space="preserve">, </w:t>
      </w:r>
      <w:r w:rsidRPr="001244CE">
        <w:rPr>
          <w:rFonts w:asciiTheme="minorHAnsi" w:hAnsiTheme="minorHAnsi"/>
          <w:i/>
          <w:color w:val="000000"/>
          <w:spacing w:val="2"/>
          <w:sz w:val="20"/>
          <w:szCs w:val="20"/>
        </w:rPr>
        <w:t>“</w:t>
      </w:r>
      <w:r w:rsidR="00BC1A0B" w:rsidRPr="001244CE">
        <w:rPr>
          <w:rFonts w:asciiTheme="minorHAnsi" w:hAnsiTheme="minorHAnsi"/>
          <w:i/>
          <w:sz w:val="20"/>
          <w:szCs w:val="20"/>
          <w:lang w:val="en-US" w:eastAsia="en-US"/>
        </w:rPr>
        <w:t xml:space="preserve">Mapping of the </w:t>
      </w:r>
      <w:proofErr w:type="spellStart"/>
      <w:r w:rsidR="00BC1A0B" w:rsidRPr="001244CE">
        <w:rPr>
          <w:rFonts w:asciiTheme="minorHAnsi" w:hAnsiTheme="minorHAnsi"/>
          <w:i/>
          <w:sz w:val="20"/>
          <w:szCs w:val="20"/>
          <w:lang w:val="en-US" w:eastAsia="en-US"/>
        </w:rPr>
        <w:t>Dabbahu</w:t>
      </w:r>
      <w:proofErr w:type="spellEnd"/>
      <w:r w:rsidR="00BC1A0B" w:rsidRPr="001244CE">
        <w:rPr>
          <w:rFonts w:asciiTheme="minorHAnsi" w:hAnsiTheme="minorHAnsi"/>
          <w:i/>
          <w:sz w:val="20"/>
          <w:szCs w:val="20"/>
          <w:lang w:val="en-US" w:eastAsia="en-US"/>
        </w:rPr>
        <w:t xml:space="preserve"> Rift and theories on fault structure and growth”</w:t>
      </w:r>
      <w:r w:rsidR="00BC1A0B" w:rsidRPr="001244CE">
        <w:rPr>
          <w:rFonts w:asciiTheme="minorHAnsi" w:hAnsiTheme="minorHAnsi"/>
          <w:sz w:val="20"/>
          <w:szCs w:val="20"/>
          <w:lang w:val="en-US" w:eastAsia="en-US"/>
        </w:rPr>
        <w:t xml:space="preserve"> </w:t>
      </w:r>
      <w:proofErr w:type="spellStart"/>
      <w:r w:rsidR="00BC1A0B" w:rsidRPr="001244CE">
        <w:rPr>
          <w:rFonts w:asciiTheme="minorHAnsi" w:hAnsiTheme="minorHAnsi"/>
          <w:sz w:val="20"/>
          <w:szCs w:val="20"/>
          <w:lang w:val="en-US" w:eastAsia="en-US"/>
        </w:rPr>
        <w:t>Msci</w:t>
      </w:r>
      <w:proofErr w:type="spellEnd"/>
      <w:r w:rsidR="00BC1A0B" w:rsidRPr="001244CE">
        <w:rPr>
          <w:rFonts w:asciiTheme="minorHAnsi" w:hAnsiTheme="minorHAnsi"/>
          <w:sz w:val="20"/>
          <w:szCs w:val="20"/>
          <w:lang w:val="en-US" w:eastAsia="en-US"/>
        </w:rPr>
        <w:t xml:space="preserve"> Geophysics research project,</w:t>
      </w:r>
      <w:r w:rsidR="00BC1A0B" w:rsidRPr="001244CE">
        <w:rPr>
          <w:rFonts w:asciiTheme="minorHAnsi" w:hAnsiTheme="minorHAnsi"/>
          <w:color w:val="000000"/>
          <w:spacing w:val="2"/>
          <w:sz w:val="20"/>
          <w:szCs w:val="20"/>
        </w:rPr>
        <w:t xml:space="preserve"> University of Southampton, UK</w:t>
      </w:r>
      <w:r w:rsidRPr="001244CE">
        <w:rPr>
          <w:rFonts w:asciiTheme="minorHAnsi" w:hAnsiTheme="minorHAnsi"/>
          <w:color w:val="000000"/>
          <w:spacing w:val="2"/>
          <w:sz w:val="20"/>
          <w:szCs w:val="20"/>
        </w:rPr>
        <w:t xml:space="preserve"> </w:t>
      </w:r>
      <w:r w:rsidR="00982655" w:rsidRPr="001244CE">
        <w:rPr>
          <w:rFonts w:asciiTheme="minorHAnsi" w:hAnsiTheme="minorHAnsi"/>
          <w:color w:val="000000"/>
          <w:spacing w:val="2"/>
          <w:sz w:val="20"/>
          <w:szCs w:val="20"/>
        </w:rPr>
        <w:tab/>
      </w:r>
      <w:r w:rsidR="00982655" w:rsidRPr="001244CE">
        <w:rPr>
          <w:rFonts w:asciiTheme="minorHAnsi" w:hAnsiTheme="minorHAnsi"/>
          <w:color w:val="000000"/>
          <w:spacing w:val="2"/>
          <w:sz w:val="20"/>
          <w:szCs w:val="20"/>
        </w:rPr>
        <w:tab/>
      </w:r>
    </w:p>
    <w:p w14:paraId="34FB249F" w14:textId="77777777" w:rsidR="00B7253F" w:rsidRPr="001244CE" w:rsidRDefault="00B7253F" w:rsidP="00E3763F">
      <w:pPr>
        <w:widowControl w:val="0"/>
        <w:tabs>
          <w:tab w:val="left" w:pos="1418"/>
        </w:tabs>
        <w:autoSpaceDE w:val="0"/>
        <w:autoSpaceDN w:val="0"/>
        <w:adjustRightInd w:val="0"/>
        <w:spacing w:before="120"/>
        <w:ind w:left="1418" w:right="88" w:hanging="1418"/>
        <w:rPr>
          <w:rFonts w:asciiTheme="minorHAnsi" w:hAnsiTheme="minorHAnsi"/>
          <w:b/>
          <w:color w:val="000000"/>
          <w:spacing w:val="2"/>
          <w:sz w:val="20"/>
          <w:szCs w:val="20"/>
        </w:rPr>
      </w:pPr>
      <w:r w:rsidRPr="001244CE">
        <w:rPr>
          <w:rFonts w:asciiTheme="minorHAnsi" w:hAnsiTheme="minorHAnsi"/>
          <w:b/>
          <w:color w:val="000000"/>
          <w:spacing w:val="2"/>
          <w:sz w:val="20"/>
          <w:szCs w:val="20"/>
        </w:rPr>
        <w:t>ORGA</w:t>
      </w:r>
      <w:r w:rsidR="0052706E" w:rsidRPr="001244CE">
        <w:rPr>
          <w:rFonts w:asciiTheme="minorHAnsi" w:hAnsiTheme="minorHAnsi"/>
          <w:b/>
          <w:color w:val="000000"/>
          <w:spacing w:val="2"/>
          <w:sz w:val="20"/>
          <w:szCs w:val="20"/>
        </w:rPr>
        <w:t>NISATION OF SCIENTIFIC MEETINGS</w:t>
      </w:r>
    </w:p>
    <w:p w14:paraId="21B8C413" w14:textId="77777777" w:rsidR="00422506" w:rsidRPr="001244CE" w:rsidRDefault="0052706E" w:rsidP="00422506">
      <w:pPr>
        <w:widowControl w:val="0"/>
        <w:tabs>
          <w:tab w:val="left" w:pos="1418"/>
        </w:tabs>
        <w:autoSpaceDE w:val="0"/>
        <w:autoSpaceDN w:val="0"/>
        <w:adjustRightInd w:val="0"/>
        <w:ind w:left="1416" w:hanging="1416"/>
        <w:rPr>
          <w:rFonts w:asciiTheme="minorHAnsi" w:hAnsiTheme="minorHAnsi"/>
          <w:color w:val="000000"/>
          <w:sz w:val="20"/>
          <w:szCs w:val="20"/>
        </w:rPr>
      </w:pPr>
      <w:r w:rsidRPr="001244CE">
        <w:rPr>
          <w:rFonts w:asciiTheme="minorHAnsi" w:hAnsiTheme="minorHAnsi"/>
          <w:i/>
          <w:color w:val="000000"/>
          <w:sz w:val="20"/>
          <w:szCs w:val="20"/>
        </w:rPr>
        <w:t>2015</w:t>
      </w:r>
      <w:r w:rsidR="00B7253F" w:rsidRPr="001244CE">
        <w:rPr>
          <w:rFonts w:asciiTheme="minorHAnsi" w:hAnsiTheme="minorHAnsi"/>
          <w:color w:val="000000"/>
          <w:sz w:val="20"/>
          <w:szCs w:val="20"/>
        </w:rPr>
        <w:tab/>
      </w:r>
      <w:r w:rsidR="00422506" w:rsidRPr="001244CE">
        <w:rPr>
          <w:rFonts w:asciiTheme="minorHAnsi" w:hAnsiTheme="minorHAnsi"/>
          <w:color w:val="000000"/>
          <w:sz w:val="20"/>
          <w:szCs w:val="20"/>
        </w:rPr>
        <w:tab/>
      </w:r>
      <w:r w:rsidR="003D169B" w:rsidRPr="001244CE">
        <w:rPr>
          <w:rFonts w:asciiTheme="minorHAnsi" w:hAnsiTheme="minorHAnsi"/>
          <w:color w:val="000000"/>
          <w:sz w:val="20"/>
          <w:szCs w:val="20"/>
        </w:rPr>
        <w:t>Lead Convener</w:t>
      </w:r>
      <w:r w:rsidR="00422506" w:rsidRPr="001244CE">
        <w:rPr>
          <w:rFonts w:asciiTheme="minorHAnsi" w:hAnsiTheme="minorHAnsi"/>
          <w:color w:val="000000"/>
          <w:sz w:val="20"/>
          <w:szCs w:val="20"/>
        </w:rPr>
        <w:t xml:space="preserve"> - </w:t>
      </w:r>
      <w:r w:rsidR="003D169B" w:rsidRPr="001244CE">
        <w:rPr>
          <w:rFonts w:asciiTheme="minorHAnsi" w:hAnsiTheme="minorHAnsi"/>
          <w:b/>
          <w:color w:val="000000"/>
          <w:sz w:val="20"/>
          <w:szCs w:val="20"/>
        </w:rPr>
        <w:t>Topology and Fluid Flow:</w:t>
      </w:r>
      <w:r w:rsidR="00422506" w:rsidRPr="001244CE">
        <w:rPr>
          <w:rFonts w:asciiTheme="minorHAnsi" w:hAnsiTheme="minorHAnsi"/>
          <w:b/>
          <w:color w:val="000000"/>
          <w:sz w:val="20"/>
          <w:szCs w:val="20"/>
        </w:rPr>
        <w:t xml:space="preserve"> Workshop</w:t>
      </w:r>
      <w:r w:rsidR="00422506" w:rsidRPr="001244CE">
        <w:rPr>
          <w:rFonts w:asciiTheme="minorHAnsi" w:hAnsiTheme="minorHAnsi"/>
          <w:color w:val="000000"/>
          <w:sz w:val="20"/>
          <w:szCs w:val="20"/>
        </w:rPr>
        <w:t>, 22 participants, University of Bergen, Norway</w:t>
      </w:r>
    </w:p>
    <w:p w14:paraId="61CCE72E" w14:textId="5EC44BE3" w:rsidR="00B7253F" w:rsidRPr="00E3763F" w:rsidRDefault="00422506" w:rsidP="00E3763F">
      <w:pPr>
        <w:autoSpaceDE w:val="0"/>
        <w:autoSpaceDN w:val="0"/>
        <w:adjustRightInd w:val="0"/>
        <w:ind w:left="1416" w:hanging="1416"/>
        <w:rPr>
          <w:rFonts w:asciiTheme="minorHAnsi" w:hAnsiTheme="minorHAnsi"/>
          <w:sz w:val="20"/>
          <w:szCs w:val="20"/>
          <w:lang w:val="en-US" w:eastAsia="en-US"/>
        </w:rPr>
      </w:pPr>
      <w:r w:rsidRPr="001244CE">
        <w:rPr>
          <w:rFonts w:asciiTheme="minorHAnsi" w:hAnsiTheme="minorHAnsi"/>
          <w:i/>
          <w:color w:val="000000"/>
          <w:sz w:val="20"/>
          <w:szCs w:val="20"/>
        </w:rPr>
        <w:t>2014</w:t>
      </w:r>
      <w:r w:rsidRPr="001244CE">
        <w:rPr>
          <w:rFonts w:asciiTheme="minorHAnsi" w:hAnsiTheme="minorHAnsi"/>
          <w:i/>
          <w:color w:val="000000"/>
          <w:sz w:val="20"/>
          <w:szCs w:val="20"/>
        </w:rPr>
        <w:tab/>
      </w:r>
      <w:r w:rsidR="003D169B" w:rsidRPr="001244CE">
        <w:rPr>
          <w:rFonts w:asciiTheme="minorHAnsi" w:hAnsiTheme="minorHAnsi"/>
          <w:color w:val="000000"/>
          <w:sz w:val="20"/>
          <w:szCs w:val="20"/>
        </w:rPr>
        <w:t>Co</w:t>
      </w:r>
      <w:r w:rsidR="003D169B" w:rsidRPr="001244CE">
        <w:rPr>
          <w:rFonts w:asciiTheme="minorHAnsi" w:hAnsiTheme="minorHAnsi"/>
          <w:i/>
          <w:color w:val="000000"/>
          <w:sz w:val="20"/>
          <w:szCs w:val="20"/>
        </w:rPr>
        <w:t>-</w:t>
      </w:r>
      <w:r w:rsidR="003D169B" w:rsidRPr="001244CE">
        <w:rPr>
          <w:rFonts w:asciiTheme="minorHAnsi" w:hAnsiTheme="minorHAnsi"/>
          <w:color w:val="000000"/>
          <w:sz w:val="20"/>
          <w:szCs w:val="20"/>
        </w:rPr>
        <w:t>Convener</w:t>
      </w:r>
      <w:r w:rsidRPr="001244CE">
        <w:rPr>
          <w:rFonts w:asciiTheme="minorHAnsi" w:hAnsiTheme="minorHAnsi"/>
          <w:color w:val="000000"/>
          <w:sz w:val="20"/>
          <w:szCs w:val="20"/>
        </w:rPr>
        <w:t xml:space="preserve"> - </w:t>
      </w:r>
      <w:r w:rsidR="0052706E" w:rsidRPr="001244CE">
        <w:rPr>
          <w:rFonts w:asciiTheme="minorHAnsi" w:hAnsiTheme="minorHAnsi"/>
          <w:color w:val="000000"/>
          <w:sz w:val="20"/>
          <w:szCs w:val="20"/>
        </w:rPr>
        <w:t xml:space="preserve"> </w:t>
      </w:r>
      <w:r w:rsidR="008E11A1" w:rsidRPr="001244CE">
        <w:rPr>
          <w:rStyle w:val="current-selection"/>
          <w:rFonts w:asciiTheme="minorHAnsi" w:hAnsiTheme="minorHAnsi"/>
          <w:b/>
          <w:sz w:val="20"/>
          <w:szCs w:val="20"/>
        </w:rPr>
        <w:t>IODP Ocean Drilling Within the Corinth Rift, Greece</w:t>
      </w:r>
      <w:r w:rsidR="003D169B" w:rsidRPr="001244CE">
        <w:rPr>
          <w:rFonts w:asciiTheme="minorHAnsi" w:hAnsiTheme="minorHAnsi"/>
          <w:b/>
          <w:sz w:val="20"/>
          <w:szCs w:val="20"/>
          <w:lang w:val="en-US" w:eastAsia="en-US"/>
        </w:rPr>
        <w:t>:</w:t>
      </w:r>
      <w:r w:rsidRPr="001244CE">
        <w:rPr>
          <w:rFonts w:asciiTheme="minorHAnsi" w:hAnsiTheme="minorHAnsi"/>
          <w:b/>
          <w:sz w:val="20"/>
          <w:szCs w:val="20"/>
          <w:lang w:val="en-US" w:eastAsia="en-US"/>
        </w:rPr>
        <w:t xml:space="preserve"> </w:t>
      </w:r>
      <w:proofErr w:type="spellStart"/>
      <w:r w:rsidR="00D72C37" w:rsidRPr="00D72C37">
        <w:rPr>
          <w:rFonts w:asciiTheme="minorHAnsi" w:hAnsiTheme="minorHAnsi"/>
          <w:b/>
          <w:color w:val="000000"/>
          <w:sz w:val="20"/>
          <w:szCs w:val="20"/>
        </w:rPr>
        <w:t>Megellan</w:t>
      </w:r>
      <w:proofErr w:type="spellEnd"/>
      <w:r w:rsidR="00D72C37" w:rsidRPr="00D72C37">
        <w:rPr>
          <w:rFonts w:asciiTheme="minorHAnsi" w:hAnsiTheme="minorHAnsi"/>
          <w:b/>
          <w:color w:val="000000"/>
          <w:sz w:val="20"/>
          <w:szCs w:val="20"/>
        </w:rPr>
        <w:t xml:space="preserve"> </w:t>
      </w:r>
      <w:r w:rsidR="00D72C37">
        <w:rPr>
          <w:rFonts w:asciiTheme="minorHAnsi" w:hAnsiTheme="minorHAnsi"/>
          <w:b/>
          <w:color w:val="000000"/>
          <w:sz w:val="20"/>
          <w:szCs w:val="20"/>
        </w:rPr>
        <w:t>Meeting</w:t>
      </w:r>
      <w:r w:rsidRPr="001244CE">
        <w:rPr>
          <w:rFonts w:asciiTheme="minorHAnsi" w:hAnsiTheme="minorHAnsi"/>
          <w:sz w:val="20"/>
          <w:szCs w:val="20"/>
          <w:lang w:val="en-US" w:eastAsia="en-US"/>
        </w:rPr>
        <w:t>, 36 participants, Hellenic Centre for Marine Research, Greece</w:t>
      </w:r>
    </w:p>
    <w:p w14:paraId="0CCDAA4D" w14:textId="1E449EF5" w:rsidR="00AE0523" w:rsidRPr="001244CE" w:rsidRDefault="00E17C2A" w:rsidP="00E3763F">
      <w:pPr>
        <w:widowControl w:val="0"/>
        <w:tabs>
          <w:tab w:val="left" w:pos="1418"/>
        </w:tabs>
        <w:autoSpaceDE w:val="0"/>
        <w:autoSpaceDN w:val="0"/>
        <w:adjustRightInd w:val="0"/>
        <w:spacing w:before="120"/>
        <w:ind w:left="1418" w:right="-20" w:hanging="1418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b/>
          <w:bCs/>
          <w:color w:val="000000"/>
          <w:spacing w:val="3"/>
          <w:w w:val="102"/>
          <w:sz w:val="20"/>
          <w:szCs w:val="20"/>
        </w:rPr>
        <w:t xml:space="preserve">POSITIONS OF </w:t>
      </w:r>
      <w:r w:rsidR="00AE0523" w:rsidRPr="001244CE">
        <w:rPr>
          <w:rFonts w:asciiTheme="minorHAnsi" w:hAnsiTheme="minorHAnsi"/>
          <w:b/>
          <w:bCs/>
          <w:color w:val="000000"/>
          <w:spacing w:val="3"/>
          <w:w w:val="102"/>
          <w:sz w:val="20"/>
          <w:szCs w:val="20"/>
        </w:rPr>
        <w:t>RE</w:t>
      </w:r>
      <w:r w:rsidR="00AE0523" w:rsidRPr="001244CE">
        <w:rPr>
          <w:rFonts w:asciiTheme="minorHAnsi" w:hAnsiTheme="minorHAnsi"/>
          <w:b/>
          <w:bCs/>
          <w:color w:val="000000"/>
          <w:spacing w:val="2"/>
          <w:w w:val="102"/>
          <w:sz w:val="20"/>
          <w:szCs w:val="20"/>
        </w:rPr>
        <w:t>SP</w:t>
      </w:r>
      <w:r w:rsidR="00AE0523" w:rsidRPr="001244CE">
        <w:rPr>
          <w:rFonts w:asciiTheme="minorHAnsi" w:hAnsiTheme="minorHAnsi"/>
          <w:b/>
          <w:bCs/>
          <w:color w:val="000000"/>
          <w:spacing w:val="3"/>
          <w:w w:val="102"/>
          <w:sz w:val="20"/>
          <w:szCs w:val="20"/>
        </w:rPr>
        <w:t>ON</w:t>
      </w:r>
      <w:r w:rsidR="00AE0523" w:rsidRPr="001244CE">
        <w:rPr>
          <w:rFonts w:asciiTheme="minorHAnsi" w:hAnsiTheme="minorHAnsi"/>
          <w:b/>
          <w:bCs/>
          <w:color w:val="000000"/>
          <w:spacing w:val="2"/>
          <w:w w:val="102"/>
          <w:sz w:val="20"/>
          <w:szCs w:val="20"/>
        </w:rPr>
        <w:t>SI</w:t>
      </w:r>
      <w:r w:rsidR="00AE0523" w:rsidRPr="001244CE">
        <w:rPr>
          <w:rFonts w:asciiTheme="minorHAnsi" w:hAnsiTheme="minorHAnsi"/>
          <w:b/>
          <w:bCs/>
          <w:color w:val="000000"/>
          <w:spacing w:val="3"/>
          <w:w w:val="102"/>
          <w:sz w:val="20"/>
          <w:szCs w:val="20"/>
        </w:rPr>
        <w:t>B</w:t>
      </w:r>
      <w:r w:rsidR="00AE0523" w:rsidRPr="001244CE">
        <w:rPr>
          <w:rFonts w:asciiTheme="minorHAnsi" w:hAnsiTheme="minorHAnsi"/>
          <w:b/>
          <w:bCs/>
          <w:color w:val="000000"/>
          <w:spacing w:val="2"/>
          <w:w w:val="102"/>
          <w:sz w:val="20"/>
          <w:szCs w:val="20"/>
        </w:rPr>
        <w:t>I</w:t>
      </w:r>
      <w:r w:rsidR="00AE0523" w:rsidRPr="001244CE">
        <w:rPr>
          <w:rFonts w:asciiTheme="minorHAnsi" w:hAnsiTheme="minorHAnsi"/>
          <w:b/>
          <w:bCs/>
          <w:color w:val="000000"/>
          <w:spacing w:val="3"/>
          <w:w w:val="102"/>
          <w:sz w:val="20"/>
          <w:szCs w:val="20"/>
        </w:rPr>
        <w:t>L</w:t>
      </w:r>
      <w:r w:rsidR="00AE0523" w:rsidRPr="001244CE">
        <w:rPr>
          <w:rFonts w:asciiTheme="minorHAnsi" w:hAnsiTheme="minorHAnsi"/>
          <w:b/>
          <w:bCs/>
          <w:color w:val="000000"/>
          <w:spacing w:val="2"/>
          <w:w w:val="102"/>
          <w:sz w:val="20"/>
          <w:szCs w:val="20"/>
        </w:rPr>
        <w:t>I</w:t>
      </w:r>
      <w:r w:rsidR="00AE0523" w:rsidRPr="001244CE">
        <w:rPr>
          <w:rFonts w:asciiTheme="minorHAnsi" w:hAnsiTheme="minorHAnsi"/>
          <w:b/>
          <w:bCs/>
          <w:color w:val="000000"/>
          <w:spacing w:val="3"/>
          <w:w w:val="102"/>
          <w:sz w:val="20"/>
          <w:szCs w:val="20"/>
        </w:rPr>
        <w:t>T</w:t>
      </w:r>
      <w:r w:rsidR="00B51EE4">
        <w:rPr>
          <w:rFonts w:asciiTheme="minorHAnsi" w:hAnsiTheme="minorHAnsi"/>
          <w:b/>
          <w:bCs/>
          <w:color w:val="000000"/>
          <w:spacing w:val="2"/>
          <w:w w:val="102"/>
          <w:sz w:val="20"/>
          <w:szCs w:val="20"/>
        </w:rPr>
        <w:t>Y</w:t>
      </w:r>
    </w:p>
    <w:p w14:paraId="75B494EB" w14:textId="6E415F03" w:rsidR="00D72C37" w:rsidRPr="00D72C37" w:rsidRDefault="00D72C37" w:rsidP="00C72F4E">
      <w:pPr>
        <w:widowControl w:val="0"/>
        <w:tabs>
          <w:tab w:val="left" w:pos="1418"/>
        </w:tabs>
        <w:autoSpaceDE w:val="0"/>
        <w:autoSpaceDN w:val="0"/>
        <w:adjustRightInd w:val="0"/>
        <w:ind w:left="1418" w:right="-20" w:hanging="1418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i/>
          <w:color w:val="000000"/>
          <w:sz w:val="20"/>
          <w:szCs w:val="20"/>
        </w:rPr>
        <w:t>2017-2019</w:t>
      </w:r>
      <w:r>
        <w:rPr>
          <w:rFonts w:asciiTheme="minorHAnsi" w:hAnsiTheme="minorHAnsi"/>
          <w:i/>
          <w:color w:val="000000"/>
          <w:sz w:val="20"/>
          <w:szCs w:val="20"/>
        </w:rPr>
        <w:tab/>
      </w:r>
      <w:r>
        <w:rPr>
          <w:rFonts w:asciiTheme="minorHAnsi" w:hAnsiTheme="minorHAnsi"/>
          <w:color w:val="000000"/>
          <w:sz w:val="20"/>
          <w:szCs w:val="20"/>
        </w:rPr>
        <w:t>Member of Science Party on IODP Expedition 381 managed by ECORD Science Operators</w:t>
      </w:r>
    </w:p>
    <w:p w14:paraId="490B169A" w14:textId="61FE0461" w:rsidR="00AE0523" w:rsidRPr="001244CE" w:rsidRDefault="00D81763" w:rsidP="00C72F4E">
      <w:pPr>
        <w:widowControl w:val="0"/>
        <w:tabs>
          <w:tab w:val="left" w:pos="1418"/>
        </w:tabs>
        <w:autoSpaceDE w:val="0"/>
        <w:autoSpaceDN w:val="0"/>
        <w:adjustRightInd w:val="0"/>
        <w:ind w:left="1418" w:right="-20" w:hanging="1418"/>
        <w:rPr>
          <w:rFonts w:asciiTheme="minorHAnsi" w:hAnsiTheme="minorHAnsi"/>
          <w:color w:val="000000"/>
          <w:spacing w:val="2"/>
          <w:sz w:val="20"/>
          <w:szCs w:val="20"/>
        </w:rPr>
      </w:pPr>
      <w:r w:rsidRPr="001244CE">
        <w:rPr>
          <w:rFonts w:asciiTheme="minorHAnsi" w:hAnsiTheme="minorHAnsi"/>
          <w:i/>
          <w:color w:val="000000"/>
          <w:sz w:val="20"/>
          <w:szCs w:val="20"/>
        </w:rPr>
        <w:t>2011-2013</w:t>
      </w:r>
      <w:r w:rsidR="00A64040" w:rsidRPr="001244CE">
        <w:rPr>
          <w:rFonts w:asciiTheme="minorHAnsi" w:hAnsiTheme="minorHAnsi"/>
          <w:color w:val="000000"/>
          <w:spacing w:val="2"/>
          <w:sz w:val="20"/>
          <w:szCs w:val="20"/>
        </w:rPr>
        <w:t xml:space="preserve"> </w:t>
      </w:r>
      <w:r w:rsidR="00A64040" w:rsidRPr="001244CE">
        <w:rPr>
          <w:rFonts w:asciiTheme="minorHAnsi" w:hAnsiTheme="minorHAnsi"/>
          <w:color w:val="000000"/>
          <w:spacing w:val="2"/>
          <w:sz w:val="20"/>
          <w:szCs w:val="20"/>
        </w:rPr>
        <w:tab/>
      </w:r>
      <w:r w:rsidR="009E1724" w:rsidRPr="001244CE">
        <w:rPr>
          <w:rFonts w:asciiTheme="minorHAnsi" w:hAnsiTheme="minorHAnsi"/>
          <w:color w:val="000000"/>
          <w:spacing w:val="2"/>
          <w:sz w:val="20"/>
          <w:szCs w:val="20"/>
        </w:rPr>
        <w:t>Post Graduate Representative of</w:t>
      </w:r>
      <w:r w:rsidRPr="001244CE">
        <w:rPr>
          <w:rFonts w:asciiTheme="minorHAnsi" w:hAnsiTheme="minorHAnsi"/>
          <w:color w:val="000000"/>
          <w:spacing w:val="2"/>
          <w:sz w:val="20"/>
          <w:szCs w:val="20"/>
        </w:rPr>
        <w:t xml:space="preserve"> Tectonic Studies Group, Geological Society of London</w:t>
      </w:r>
    </w:p>
    <w:p w14:paraId="3779FEE2" w14:textId="77DC7012" w:rsidR="00535B71" w:rsidRPr="00E3763F" w:rsidRDefault="009E1724" w:rsidP="00E3763F">
      <w:pPr>
        <w:widowControl w:val="0"/>
        <w:tabs>
          <w:tab w:val="left" w:pos="1418"/>
        </w:tabs>
        <w:autoSpaceDE w:val="0"/>
        <w:autoSpaceDN w:val="0"/>
        <w:adjustRightInd w:val="0"/>
        <w:ind w:left="1418" w:right="-20" w:hanging="1418"/>
        <w:rPr>
          <w:rFonts w:asciiTheme="minorHAnsi" w:hAnsiTheme="minorHAnsi"/>
          <w:color w:val="000000"/>
          <w:sz w:val="20"/>
          <w:szCs w:val="20"/>
        </w:rPr>
      </w:pPr>
      <w:r w:rsidRPr="001244CE">
        <w:rPr>
          <w:rFonts w:asciiTheme="minorHAnsi" w:hAnsiTheme="minorHAnsi"/>
          <w:i/>
          <w:color w:val="000000"/>
          <w:sz w:val="20"/>
          <w:szCs w:val="20"/>
        </w:rPr>
        <w:t>2010-2012</w:t>
      </w:r>
      <w:r w:rsidRPr="001244CE">
        <w:rPr>
          <w:rFonts w:asciiTheme="minorHAnsi" w:hAnsiTheme="minorHAnsi"/>
          <w:i/>
          <w:color w:val="000000"/>
          <w:sz w:val="20"/>
          <w:szCs w:val="20"/>
        </w:rPr>
        <w:tab/>
      </w:r>
      <w:r w:rsidRPr="001244CE">
        <w:rPr>
          <w:rFonts w:asciiTheme="minorHAnsi" w:hAnsiTheme="minorHAnsi"/>
          <w:color w:val="000000"/>
          <w:sz w:val="20"/>
          <w:szCs w:val="20"/>
        </w:rPr>
        <w:t>President of University of Southampton AAPG Student Chapter, American Association of Petroleum Geologists</w:t>
      </w:r>
    </w:p>
    <w:p w14:paraId="0E386E38" w14:textId="3F16E688" w:rsidR="006F0392" w:rsidRPr="001244CE" w:rsidRDefault="00AC521A" w:rsidP="00E3763F">
      <w:pPr>
        <w:pStyle w:val="Default"/>
        <w:tabs>
          <w:tab w:val="left" w:pos="1418"/>
        </w:tabs>
        <w:spacing w:before="120"/>
        <w:ind w:left="1418" w:hanging="1418"/>
        <w:rPr>
          <w:rFonts w:asciiTheme="minorHAnsi" w:hAnsiTheme="minorHAnsi" w:cs="Times New Roman"/>
          <w:b/>
          <w:sz w:val="20"/>
          <w:szCs w:val="20"/>
        </w:rPr>
      </w:pPr>
      <w:r w:rsidRPr="001244CE">
        <w:rPr>
          <w:rFonts w:asciiTheme="minorHAnsi" w:hAnsiTheme="minorHAnsi" w:cs="Time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F8F214" wp14:editId="3FBCEE9A">
                <wp:simplePos x="0" y="0"/>
                <wp:positionH relativeFrom="column">
                  <wp:posOffset>2971800</wp:posOffset>
                </wp:positionH>
                <wp:positionV relativeFrom="paragraph">
                  <wp:posOffset>71755</wp:posOffset>
                </wp:positionV>
                <wp:extent cx="3543300" cy="3429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4AA69" w14:textId="089893C9" w:rsidR="002F7AFB" w:rsidRPr="00AC521A" w:rsidRDefault="002F7AFB" w:rsidP="00E3763F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C</w:t>
                            </w:r>
                            <w:r w:rsidRPr="00AC521A">
                              <w:rPr>
                                <w:i/>
                              </w:rPr>
                              <w:t>itations per year since 2014 (Google Scholar)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4pt;margin-top:5.65pt;width:279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" filled="f" stroked="f">
                <v:textbox>
                  <w:txbxContent>
                    <w:p w14:paraId="2424AA69" w14:textId="089893C9" w:rsidR="002F7AFB" w:rsidRPr="00AC521A" w:rsidRDefault="002F7AFB" w:rsidP="00E3763F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C</w:t>
                      </w:r>
                      <w:r w:rsidRPr="00AC521A">
                        <w:rPr>
                          <w:i/>
                        </w:rPr>
                        <w:t>itations per year since 2014 (Google Scholar)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0392" w:rsidRPr="001244CE">
        <w:rPr>
          <w:rFonts w:asciiTheme="minorHAnsi" w:hAnsiTheme="minorHAnsi" w:cs="Times New Roman"/>
          <w:b/>
          <w:sz w:val="20"/>
          <w:szCs w:val="20"/>
        </w:rPr>
        <w:t>PUBLICATION TRACK RECORD</w:t>
      </w:r>
    </w:p>
    <w:p w14:paraId="423DB2B5" w14:textId="6ABAF491" w:rsidR="008E11A1" w:rsidRPr="001244CE" w:rsidRDefault="0075237F" w:rsidP="006F0392">
      <w:pPr>
        <w:pStyle w:val="Default"/>
        <w:tabs>
          <w:tab w:val="left" w:pos="1418"/>
        </w:tabs>
        <w:ind w:left="1418" w:hanging="1418"/>
        <w:rPr>
          <w:rFonts w:asciiTheme="minorHAnsi" w:hAnsiTheme="minorHAnsi" w:cs="Times New Roman"/>
          <w:i/>
          <w:spacing w:val="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82A3AA4" wp14:editId="2145573D">
            <wp:simplePos x="0" y="0"/>
            <wp:positionH relativeFrom="column">
              <wp:posOffset>3982720</wp:posOffset>
            </wp:positionH>
            <wp:positionV relativeFrom="paragraph">
              <wp:posOffset>71755</wp:posOffset>
            </wp:positionV>
            <wp:extent cx="1557655" cy="1675130"/>
            <wp:effectExtent l="0" t="0" r="4445" b="12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82" t="33784" r="13327" b="52487"/>
                    <a:stretch/>
                  </pic:blipFill>
                  <pic:spPr bwMode="auto">
                    <a:xfrm>
                      <a:off x="0" y="0"/>
                      <a:ext cx="1557655" cy="167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1A1" w:rsidRPr="001244CE">
        <w:rPr>
          <w:rFonts w:asciiTheme="minorHAnsi" w:hAnsiTheme="minorHAnsi" w:cs="Times New Roman"/>
          <w:b/>
          <w:i/>
          <w:sz w:val="20"/>
          <w:szCs w:val="20"/>
        </w:rPr>
        <w:t>Statistics</w:t>
      </w:r>
    </w:p>
    <w:p w14:paraId="487B4B8E" w14:textId="68B5060C" w:rsidR="006F0392" w:rsidRPr="001244CE" w:rsidRDefault="00E3763F" w:rsidP="006F0392">
      <w:pPr>
        <w:pStyle w:val="ListParagraph"/>
        <w:numPr>
          <w:ilvl w:val="0"/>
          <w:numId w:val="15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  <w:lang w:val="en-US"/>
        </w:rPr>
      </w:pPr>
      <w:bookmarkStart w:id="9" w:name="OLE_LINK75"/>
      <w:bookmarkStart w:id="10" w:name="OLE_LINK76"/>
      <w:r>
        <w:rPr>
          <w:rFonts w:asciiTheme="minorHAnsi" w:hAnsiTheme="minorHAnsi"/>
          <w:color w:val="000000"/>
          <w:sz w:val="20"/>
          <w:szCs w:val="20"/>
          <w:lang w:val="en-US"/>
        </w:rPr>
        <w:t>13</w:t>
      </w:r>
      <w:r w:rsidR="006F0392" w:rsidRPr="001244CE">
        <w:rPr>
          <w:rFonts w:asciiTheme="minorHAnsi" w:hAnsiTheme="minorHAnsi"/>
          <w:color w:val="000000"/>
          <w:sz w:val="20"/>
          <w:szCs w:val="20"/>
          <w:lang w:val="en-US"/>
        </w:rPr>
        <w:t xml:space="preserve"> published journal </w:t>
      </w:r>
      <w:r w:rsidR="001A0393" w:rsidRPr="001244CE">
        <w:rPr>
          <w:rFonts w:asciiTheme="minorHAnsi" w:hAnsiTheme="minorHAnsi"/>
          <w:color w:val="000000"/>
          <w:sz w:val="20"/>
          <w:szCs w:val="20"/>
          <w:lang w:val="en-US"/>
        </w:rPr>
        <w:t>articles</w:t>
      </w:r>
      <w:r w:rsidR="0075237F">
        <w:rPr>
          <w:rFonts w:asciiTheme="minorHAnsi" w:hAnsiTheme="minorHAnsi"/>
          <w:color w:val="000000"/>
          <w:sz w:val="20"/>
          <w:szCs w:val="20"/>
          <w:lang w:val="en-US"/>
        </w:rPr>
        <w:t xml:space="preserve"> </w:t>
      </w:r>
    </w:p>
    <w:p w14:paraId="3D0E502B" w14:textId="3178B29C" w:rsidR="006F0392" w:rsidRPr="001244CE" w:rsidRDefault="00C6112C" w:rsidP="006F0392">
      <w:pPr>
        <w:pStyle w:val="ListParagraph"/>
        <w:numPr>
          <w:ilvl w:val="0"/>
          <w:numId w:val="15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  <w:lang w:val="en-US"/>
        </w:rPr>
      </w:pPr>
      <w:r>
        <w:rPr>
          <w:rFonts w:asciiTheme="minorHAnsi" w:hAnsiTheme="minorHAnsi"/>
          <w:color w:val="000000"/>
          <w:sz w:val="20"/>
          <w:szCs w:val="20"/>
          <w:lang w:val="en-US"/>
        </w:rPr>
        <w:t>8</w:t>
      </w:r>
      <w:r w:rsidR="006F0392" w:rsidRPr="001244CE">
        <w:rPr>
          <w:rFonts w:asciiTheme="minorHAnsi" w:hAnsiTheme="minorHAnsi"/>
          <w:color w:val="000000"/>
          <w:sz w:val="20"/>
          <w:szCs w:val="20"/>
          <w:lang w:val="en-US"/>
        </w:rPr>
        <w:t xml:space="preserve"> submitted</w:t>
      </w:r>
      <w:r w:rsidR="0075237F">
        <w:rPr>
          <w:rFonts w:asciiTheme="minorHAnsi" w:hAnsiTheme="minorHAnsi"/>
          <w:color w:val="000000"/>
          <w:sz w:val="20"/>
          <w:szCs w:val="20"/>
          <w:lang w:val="en-US"/>
        </w:rPr>
        <w:t xml:space="preserve"> journal manuscripts</w:t>
      </w:r>
    </w:p>
    <w:p w14:paraId="1FA653B1" w14:textId="1AB1B3A9" w:rsidR="006F0392" w:rsidRDefault="006F0392" w:rsidP="006F0392">
      <w:pPr>
        <w:pStyle w:val="ListParagraph"/>
        <w:numPr>
          <w:ilvl w:val="0"/>
          <w:numId w:val="15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  <w:lang w:val="en-US"/>
        </w:rPr>
      </w:pPr>
      <w:r w:rsidRPr="001244CE">
        <w:rPr>
          <w:rFonts w:asciiTheme="minorHAnsi" w:hAnsiTheme="minorHAnsi"/>
          <w:color w:val="000000"/>
          <w:sz w:val="20"/>
          <w:szCs w:val="20"/>
          <w:lang w:val="en-US"/>
        </w:rPr>
        <w:t>1 scientific report</w:t>
      </w:r>
    </w:p>
    <w:p w14:paraId="4D051A23" w14:textId="57C89485" w:rsidR="00E17C2A" w:rsidRPr="001244CE" w:rsidRDefault="00E17C2A" w:rsidP="006F0392">
      <w:pPr>
        <w:pStyle w:val="ListParagraph"/>
        <w:numPr>
          <w:ilvl w:val="0"/>
          <w:numId w:val="15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  <w:lang w:val="en-US"/>
        </w:rPr>
      </w:pPr>
      <w:r>
        <w:rPr>
          <w:rFonts w:asciiTheme="minorHAnsi" w:hAnsiTheme="minorHAnsi"/>
          <w:color w:val="000000"/>
          <w:sz w:val="20"/>
          <w:szCs w:val="20"/>
          <w:lang w:val="en-US"/>
        </w:rPr>
        <w:t>1 PhD Thesis</w:t>
      </w:r>
    </w:p>
    <w:p w14:paraId="109F0A56" w14:textId="3A8E97B4" w:rsidR="005B723B" w:rsidRPr="001244CE" w:rsidRDefault="005B723B" w:rsidP="006F0392">
      <w:pPr>
        <w:pStyle w:val="ListParagraph"/>
        <w:numPr>
          <w:ilvl w:val="0"/>
          <w:numId w:val="15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  <w:lang w:val="en-US"/>
        </w:rPr>
      </w:pPr>
      <w:r w:rsidRPr="001244CE">
        <w:rPr>
          <w:rFonts w:asciiTheme="minorHAnsi" w:hAnsiTheme="minorHAnsi"/>
          <w:color w:val="000000"/>
          <w:sz w:val="20"/>
          <w:szCs w:val="20"/>
          <w:lang w:val="en-US"/>
        </w:rPr>
        <w:t xml:space="preserve">12 </w:t>
      </w:r>
      <w:r w:rsidR="004C33FE" w:rsidRPr="001244CE">
        <w:rPr>
          <w:rFonts w:asciiTheme="minorHAnsi" w:hAnsiTheme="minorHAnsi"/>
          <w:color w:val="000000"/>
          <w:sz w:val="20"/>
          <w:szCs w:val="20"/>
          <w:lang w:val="en-US"/>
        </w:rPr>
        <w:t>online conference a</w:t>
      </w:r>
      <w:r w:rsidRPr="001244CE">
        <w:rPr>
          <w:rFonts w:asciiTheme="minorHAnsi" w:hAnsiTheme="minorHAnsi"/>
          <w:color w:val="000000"/>
          <w:sz w:val="20"/>
          <w:szCs w:val="20"/>
          <w:lang w:val="en-US"/>
        </w:rPr>
        <w:t>bstracts (AAPG, AGU, EGU)</w:t>
      </w:r>
    </w:p>
    <w:p w14:paraId="4F800296" w14:textId="33014DCB" w:rsidR="006F0392" w:rsidRPr="001244CE" w:rsidRDefault="00E3763F" w:rsidP="006F0392">
      <w:pPr>
        <w:pStyle w:val="ListParagraph"/>
        <w:numPr>
          <w:ilvl w:val="0"/>
          <w:numId w:val="15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  <w:lang w:val="en-US"/>
        </w:rPr>
      </w:pPr>
      <w:r>
        <w:rPr>
          <w:rFonts w:asciiTheme="minorHAnsi" w:hAnsiTheme="minorHAnsi"/>
          <w:color w:val="000000"/>
          <w:sz w:val="20"/>
          <w:szCs w:val="20"/>
          <w:lang w:val="en-US"/>
        </w:rPr>
        <w:t>128</w:t>
      </w:r>
      <w:r w:rsidR="00AC521A" w:rsidRPr="001244CE">
        <w:rPr>
          <w:rFonts w:asciiTheme="minorHAnsi" w:hAnsiTheme="minorHAnsi"/>
          <w:color w:val="000000"/>
          <w:sz w:val="20"/>
          <w:szCs w:val="20"/>
          <w:lang w:val="en-US"/>
        </w:rPr>
        <w:t xml:space="preserve"> citations</w:t>
      </w:r>
      <w:r w:rsidR="00446459" w:rsidRPr="001244CE">
        <w:rPr>
          <w:rFonts w:asciiTheme="minorHAnsi" w:hAnsiTheme="minorHAnsi"/>
          <w:color w:val="000000"/>
          <w:sz w:val="20"/>
          <w:szCs w:val="20"/>
          <w:lang w:val="en-US"/>
        </w:rPr>
        <w:t xml:space="preserve"> (&gt;</w:t>
      </w:r>
      <w:r>
        <w:rPr>
          <w:rFonts w:asciiTheme="minorHAnsi" w:hAnsiTheme="minorHAnsi"/>
          <w:color w:val="000000"/>
          <w:sz w:val="20"/>
          <w:szCs w:val="20"/>
          <w:lang w:val="en-US"/>
        </w:rPr>
        <w:t>125</w:t>
      </w:r>
      <w:r w:rsidR="00446459" w:rsidRPr="001244CE">
        <w:rPr>
          <w:rFonts w:asciiTheme="minorHAnsi" w:hAnsiTheme="minorHAnsi"/>
          <w:color w:val="000000"/>
          <w:sz w:val="20"/>
          <w:szCs w:val="20"/>
          <w:lang w:val="en-US"/>
        </w:rPr>
        <w:t xml:space="preserve"> since 2014)</w:t>
      </w:r>
    </w:p>
    <w:p w14:paraId="18FD8871" w14:textId="4AAE2427" w:rsidR="00AC521A" w:rsidRPr="001244CE" w:rsidRDefault="006F0392" w:rsidP="00AC521A">
      <w:pPr>
        <w:pStyle w:val="ListParagraph"/>
        <w:numPr>
          <w:ilvl w:val="0"/>
          <w:numId w:val="15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  <w:lang w:val="en-US"/>
        </w:rPr>
      </w:pPr>
      <w:r w:rsidRPr="001244CE">
        <w:rPr>
          <w:rFonts w:asciiTheme="minorHAnsi" w:hAnsiTheme="minorHAnsi"/>
          <w:color w:val="000000"/>
          <w:sz w:val="20"/>
          <w:szCs w:val="20"/>
          <w:lang w:val="en-US"/>
        </w:rPr>
        <w:t>H-index:</w:t>
      </w:r>
      <w:r w:rsidR="00E3763F">
        <w:rPr>
          <w:rFonts w:asciiTheme="minorHAnsi" w:hAnsiTheme="minorHAnsi"/>
          <w:color w:val="000000"/>
          <w:sz w:val="20"/>
          <w:szCs w:val="20"/>
          <w:lang w:val="en-US"/>
        </w:rPr>
        <w:t xml:space="preserve"> 8</w:t>
      </w:r>
      <w:r w:rsidR="00AC521A" w:rsidRPr="001244CE">
        <w:rPr>
          <w:rFonts w:asciiTheme="minorHAnsi" w:hAnsiTheme="minorHAnsi"/>
          <w:color w:val="000000"/>
          <w:sz w:val="20"/>
          <w:szCs w:val="20"/>
          <w:lang w:val="en-US"/>
        </w:rPr>
        <w:t xml:space="preserve"> (Google Scholar)</w:t>
      </w:r>
    </w:p>
    <w:p w14:paraId="5EE38B43" w14:textId="5E8324E3" w:rsidR="006F0392" w:rsidRPr="001244CE" w:rsidRDefault="00E3763F" w:rsidP="006F0392">
      <w:pPr>
        <w:pStyle w:val="ListParagraph"/>
        <w:numPr>
          <w:ilvl w:val="0"/>
          <w:numId w:val="15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Theme="minorHAnsi" w:hAnsiTheme="minorHAnsi" w:cs="Times"/>
          <w:color w:val="000000"/>
          <w:sz w:val="20"/>
          <w:szCs w:val="20"/>
          <w:lang w:val="en-US"/>
        </w:rPr>
      </w:pPr>
      <w:r>
        <w:rPr>
          <w:rFonts w:asciiTheme="minorHAnsi" w:hAnsiTheme="minorHAnsi"/>
          <w:color w:val="000000"/>
          <w:sz w:val="20"/>
          <w:szCs w:val="20"/>
          <w:lang w:val="en-US"/>
        </w:rPr>
        <w:t>i10-index: 5</w:t>
      </w:r>
      <w:r w:rsidR="006F0392" w:rsidRPr="001244CE">
        <w:rPr>
          <w:rFonts w:asciiTheme="minorHAnsi" w:hAnsiTheme="minorHAnsi"/>
          <w:color w:val="000000"/>
          <w:sz w:val="20"/>
          <w:szCs w:val="20"/>
          <w:lang w:val="en-US"/>
        </w:rPr>
        <w:t xml:space="preserve"> (Google Scholar)</w:t>
      </w:r>
      <w:r w:rsidR="0075237F" w:rsidRPr="0075237F">
        <w:rPr>
          <w:noProof/>
        </w:rPr>
        <w:t xml:space="preserve"> </w:t>
      </w:r>
    </w:p>
    <w:bookmarkEnd w:id="9"/>
    <w:bookmarkEnd w:id="10"/>
    <w:p w14:paraId="36767F02" w14:textId="77777777" w:rsidR="00F64B82" w:rsidRPr="001244CE" w:rsidRDefault="00F64B82" w:rsidP="00C72F4E">
      <w:pPr>
        <w:rPr>
          <w:rFonts w:asciiTheme="minorHAnsi" w:hAnsiTheme="minorHAnsi"/>
          <w:sz w:val="20"/>
          <w:szCs w:val="20"/>
        </w:rPr>
      </w:pPr>
    </w:p>
    <w:p w14:paraId="167EFF85" w14:textId="2942F95D" w:rsidR="00095D9B" w:rsidRPr="001244CE" w:rsidRDefault="00DE3591" w:rsidP="001A0393">
      <w:pPr>
        <w:rPr>
          <w:rFonts w:asciiTheme="minorHAnsi" w:hAnsiTheme="minorHAnsi"/>
          <w:b/>
          <w:i/>
          <w:sz w:val="20"/>
          <w:szCs w:val="20"/>
        </w:rPr>
      </w:pPr>
      <w:r w:rsidRPr="001244CE">
        <w:rPr>
          <w:rFonts w:asciiTheme="minorHAnsi" w:hAnsiTheme="minorHAnsi"/>
          <w:b/>
          <w:i/>
          <w:sz w:val="20"/>
          <w:szCs w:val="20"/>
        </w:rPr>
        <w:t xml:space="preserve">Peer Reviewed </w:t>
      </w:r>
      <w:r w:rsidR="008E11A1" w:rsidRPr="001244CE">
        <w:rPr>
          <w:rFonts w:asciiTheme="minorHAnsi" w:hAnsiTheme="minorHAnsi"/>
          <w:b/>
          <w:i/>
          <w:sz w:val="20"/>
          <w:szCs w:val="20"/>
        </w:rPr>
        <w:t>Publications</w:t>
      </w:r>
    </w:p>
    <w:p w14:paraId="516B5290" w14:textId="603F9F31" w:rsidR="00B37AE8" w:rsidRPr="001244CE" w:rsidRDefault="00095D9B" w:rsidP="00DE3591">
      <w:pPr>
        <w:tabs>
          <w:tab w:val="left" w:pos="567"/>
        </w:tabs>
        <w:ind w:left="567" w:hanging="567"/>
        <w:rPr>
          <w:rFonts w:asciiTheme="minorHAnsi" w:hAnsiTheme="minorHAnsi"/>
          <w:b/>
          <w:sz w:val="20"/>
          <w:szCs w:val="20"/>
        </w:rPr>
      </w:pPr>
      <w:r w:rsidRPr="001244CE">
        <w:rPr>
          <w:rFonts w:asciiTheme="minorHAnsi" w:hAnsiTheme="minorHAnsi"/>
          <w:b/>
          <w:sz w:val="20"/>
          <w:szCs w:val="20"/>
        </w:rPr>
        <w:t>Published:</w:t>
      </w:r>
    </w:p>
    <w:p w14:paraId="64386D0F" w14:textId="03B5DC98" w:rsidR="007C7E33" w:rsidRPr="001244CE" w:rsidRDefault="007C7E33" w:rsidP="007C7E33">
      <w:pPr>
        <w:tabs>
          <w:tab w:val="left" w:pos="567"/>
        </w:tabs>
        <w:spacing w:after="120"/>
        <w:ind w:left="567" w:hanging="567"/>
        <w:rPr>
          <w:rFonts w:asciiTheme="minorHAnsi" w:hAnsiTheme="minorHAnsi"/>
          <w:sz w:val="20"/>
          <w:szCs w:val="20"/>
        </w:rPr>
      </w:pPr>
      <w:r w:rsidRPr="001244CE">
        <w:rPr>
          <w:rFonts w:asciiTheme="minorHAnsi" w:hAnsiTheme="minorHAnsi"/>
          <w:sz w:val="20"/>
          <w:szCs w:val="20"/>
          <w:vertAlign w:val="superscript"/>
        </w:rPr>
        <w:t>#</w:t>
      </w:r>
      <w:r w:rsidRPr="001244CE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Pr="001244CE">
        <w:rPr>
          <w:rFonts w:asciiTheme="minorHAnsi" w:hAnsiTheme="minorHAnsi"/>
          <w:sz w:val="20"/>
          <w:szCs w:val="20"/>
        </w:rPr>
        <w:t>citations</w:t>
      </w:r>
      <w:proofErr w:type="gramEnd"/>
      <w:r w:rsidR="0075237F" w:rsidRPr="0075237F">
        <w:rPr>
          <w:noProof/>
        </w:rPr>
        <w:t xml:space="preserve"> </w:t>
      </w:r>
    </w:p>
    <w:p w14:paraId="1DB2E964" w14:textId="1E5F1455" w:rsidR="0075237F" w:rsidRPr="0075237F" w:rsidRDefault="00A81ECF" w:rsidP="0075237F">
      <w:pPr>
        <w:tabs>
          <w:tab w:val="left" w:pos="567"/>
        </w:tabs>
        <w:ind w:left="567" w:hanging="567"/>
        <w:rPr>
          <w:sz w:val="20"/>
          <w:szCs w:val="20"/>
        </w:rPr>
      </w:pPr>
      <w:bookmarkStart w:id="11" w:name="OLE_LINK133"/>
      <w:bookmarkStart w:id="12" w:name="OLE_LINK134"/>
      <w:bookmarkStart w:id="13" w:name="OLE_LINK131"/>
      <w:bookmarkStart w:id="14" w:name="OLE_LINK132"/>
      <w:r w:rsidRPr="001244CE">
        <w:rPr>
          <w:rFonts w:asciiTheme="minorHAnsi" w:hAnsiTheme="minorHAnsi"/>
          <w:sz w:val="20"/>
          <w:szCs w:val="20"/>
        </w:rPr>
        <w:t xml:space="preserve"> </w:t>
      </w:r>
      <w:bookmarkStart w:id="15" w:name="OLE_LINK129"/>
      <w:bookmarkStart w:id="16" w:name="OLE_LINK130"/>
      <w:proofErr w:type="gramStart"/>
      <w:r w:rsidR="0075237F" w:rsidRPr="0075237F">
        <w:rPr>
          <w:sz w:val="20"/>
          <w:szCs w:val="20"/>
          <w:vertAlign w:val="superscript"/>
        </w:rPr>
        <w:t>1</w:t>
      </w:r>
      <w:r w:rsidR="0075237F" w:rsidRPr="001244CE">
        <w:rPr>
          <w:sz w:val="20"/>
          <w:szCs w:val="20"/>
        </w:rPr>
        <w:t xml:space="preserve">Dimmen, V., </w:t>
      </w:r>
      <w:proofErr w:type="spellStart"/>
      <w:r w:rsidR="0075237F" w:rsidRPr="001244CE">
        <w:rPr>
          <w:sz w:val="20"/>
          <w:szCs w:val="20"/>
        </w:rPr>
        <w:t>Rotevatn</w:t>
      </w:r>
      <w:proofErr w:type="spellEnd"/>
      <w:r w:rsidR="0075237F" w:rsidRPr="001244CE">
        <w:rPr>
          <w:sz w:val="20"/>
          <w:szCs w:val="20"/>
        </w:rPr>
        <w:t xml:space="preserve">, R., Peacock, D.C.P., </w:t>
      </w:r>
      <w:r w:rsidR="0075237F" w:rsidRPr="001244CE">
        <w:rPr>
          <w:b/>
          <w:sz w:val="20"/>
          <w:szCs w:val="20"/>
        </w:rPr>
        <w:t>Nixon, C.W.,</w:t>
      </w:r>
      <w:r w:rsidR="00E3763F">
        <w:rPr>
          <w:b/>
          <w:sz w:val="20"/>
          <w:szCs w:val="20"/>
        </w:rPr>
        <w:t xml:space="preserve"> </w:t>
      </w:r>
      <w:proofErr w:type="spellStart"/>
      <w:r w:rsidR="00E3763F">
        <w:rPr>
          <w:sz w:val="20"/>
          <w:szCs w:val="20"/>
        </w:rPr>
        <w:t>Nærland</w:t>
      </w:r>
      <w:proofErr w:type="spellEnd"/>
      <w:r w:rsidR="00E3763F">
        <w:rPr>
          <w:sz w:val="20"/>
          <w:szCs w:val="20"/>
        </w:rPr>
        <w:t>, K.,</w:t>
      </w:r>
      <w:r w:rsidR="0075237F" w:rsidRPr="001244CE">
        <w:rPr>
          <w:sz w:val="20"/>
          <w:szCs w:val="20"/>
        </w:rPr>
        <w:t xml:space="preserve"> </w:t>
      </w:r>
      <w:r w:rsidR="0075237F">
        <w:rPr>
          <w:sz w:val="20"/>
          <w:szCs w:val="20"/>
        </w:rPr>
        <w:t>2017</w:t>
      </w:r>
      <w:r w:rsidR="0075237F" w:rsidRPr="001244CE">
        <w:rPr>
          <w:sz w:val="20"/>
          <w:szCs w:val="20"/>
        </w:rPr>
        <w:t>.</w:t>
      </w:r>
      <w:proofErr w:type="gramEnd"/>
      <w:r w:rsidR="0075237F" w:rsidRPr="001244CE">
        <w:rPr>
          <w:sz w:val="20"/>
          <w:szCs w:val="20"/>
        </w:rPr>
        <w:t xml:space="preserve"> Quantifying structural controls on fluid flow: insights from carbonate-hosted fault damage zones on the Maltese Islands. </w:t>
      </w:r>
      <w:r w:rsidR="0075237F">
        <w:rPr>
          <w:i/>
          <w:sz w:val="20"/>
          <w:szCs w:val="20"/>
        </w:rPr>
        <w:t xml:space="preserve">Journal of Structural Geology </w:t>
      </w:r>
      <w:r w:rsidR="0075237F">
        <w:rPr>
          <w:sz w:val="20"/>
          <w:szCs w:val="20"/>
        </w:rPr>
        <w:t>101</w:t>
      </w:r>
      <w:r w:rsidR="00E3763F">
        <w:rPr>
          <w:sz w:val="20"/>
          <w:szCs w:val="20"/>
        </w:rPr>
        <w:t>, 43-57.</w:t>
      </w:r>
    </w:p>
    <w:p w14:paraId="126095E0" w14:textId="5EC96AF6" w:rsidR="00095D9B" w:rsidRPr="001244CE" w:rsidRDefault="0075237F" w:rsidP="00DE3591">
      <w:pPr>
        <w:tabs>
          <w:tab w:val="left" w:pos="567"/>
        </w:tabs>
        <w:ind w:left="567" w:hanging="567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="00E3763F">
        <w:rPr>
          <w:rFonts w:asciiTheme="minorHAnsi" w:hAnsiTheme="minorHAnsi"/>
          <w:sz w:val="20"/>
          <w:szCs w:val="20"/>
          <w:vertAlign w:val="superscript"/>
        </w:rPr>
        <w:t>4</w:t>
      </w:r>
      <w:r w:rsidR="00095D9B" w:rsidRPr="001244CE">
        <w:rPr>
          <w:rFonts w:asciiTheme="minorHAnsi" w:hAnsiTheme="minorHAnsi"/>
          <w:sz w:val="20"/>
          <w:szCs w:val="20"/>
        </w:rPr>
        <w:t xml:space="preserve">Peacock, D.C.P., </w:t>
      </w:r>
      <w:r w:rsidR="00095D9B" w:rsidRPr="001244CE">
        <w:rPr>
          <w:rFonts w:asciiTheme="minorHAnsi" w:hAnsiTheme="minorHAnsi"/>
          <w:b/>
          <w:sz w:val="20"/>
          <w:szCs w:val="20"/>
        </w:rPr>
        <w:t>Nixon, C. W.,</w:t>
      </w:r>
      <w:r w:rsidR="00095D9B" w:rsidRPr="001244CE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095D9B" w:rsidRPr="001244CE">
        <w:rPr>
          <w:rFonts w:asciiTheme="minorHAnsi" w:hAnsiTheme="minorHAnsi"/>
          <w:sz w:val="20"/>
          <w:szCs w:val="20"/>
        </w:rPr>
        <w:t>Rotevat</w:t>
      </w:r>
      <w:r w:rsidR="00DE3591" w:rsidRPr="001244CE">
        <w:rPr>
          <w:rFonts w:asciiTheme="minorHAnsi" w:hAnsiTheme="minorHAnsi"/>
          <w:sz w:val="20"/>
          <w:szCs w:val="20"/>
        </w:rPr>
        <w:t>n</w:t>
      </w:r>
      <w:proofErr w:type="spellEnd"/>
      <w:r w:rsidR="00DE3591" w:rsidRPr="001244CE">
        <w:rPr>
          <w:rFonts w:asciiTheme="minorHAnsi" w:hAnsiTheme="minorHAnsi"/>
          <w:sz w:val="20"/>
          <w:szCs w:val="20"/>
        </w:rPr>
        <w:t>, A., Sanderson, D.J., 2017</w:t>
      </w:r>
      <w:r w:rsidR="00095D9B" w:rsidRPr="001244CE">
        <w:rPr>
          <w:rFonts w:asciiTheme="minorHAnsi" w:hAnsiTheme="minorHAnsi"/>
          <w:sz w:val="20"/>
          <w:szCs w:val="20"/>
        </w:rPr>
        <w:t>.</w:t>
      </w:r>
      <w:proofErr w:type="gramEnd"/>
      <w:r w:rsidR="00095D9B" w:rsidRPr="001244CE">
        <w:rPr>
          <w:rFonts w:asciiTheme="minorHAnsi" w:hAnsiTheme="minorHAnsi"/>
          <w:sz w:val="20"/>
          <w:szCs w:val="20"/>
        </w:rPr>
        <w:t xml:space="preserve"> Interacting faults.</w:t>
      </w:r>
      <w:r w:rsidR="00B37AE8" w:rsidRPr="001244CE">
        <w:rPr>
          <w:rFonts w:asciiTheme="minorHAnsi" w:hAnsiTheme="minorHAnsi"/>
          <w:sz w:val="20"/>
          <w:szCs w:val="20"/>
        </w:rPr>
        <w:t xml:space="preserve"> </w:t>
      </w:r>
      <w:r w:rsidR="00095D9B" w:rsidRPr="001244CE">
        <w:rPr>
          <w:rFonts w:asciiTheme="minorHAnsi" w:hAnsiTheme="minorHAnsi"/>
          <w:i/>
          <w:sz w:val="20"/>
          <w:szCs w:val="20"/>
        </w:rPr>
        <w:t>Journal of Structural Geology</w:t>
      </w:r>
      <w:r w:rsidR="00A81ECF" w:rsidRPr="001244CE">
        <w:rPr>
          <w:rFonts w:asciiTheme="minorHAnsi" w:hAnsiTheme="minorHAnsi"/>
          <w:sz w:val="20"/>
          <w:szCs w:val="20"/>
        </w:rPr>
        <w:t xml:space="preserve"> 97, 1-22.</w:t>
      </w:r>
    </w:p>
    <w:p w14:paraId="136F3AD8" w14:textId="14B1410A" w:rsidR="00B37AE8" w:rsidRPr="001244CE" w:rsidRDefault="00E17C2A" w:rsidP="00DE3591">
      <w:pPr>
        <w:tabs>
          <w:tab w:val="left" w:pos="567"/>
        </w:tabs>
        <w:ind w:left="567" w:hanging="567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="00E3763F">
        <w:rPr>
          <w:rFonts w:asciiTheme="minorHAnsi" w:hAnsiTheme="minorHAnsi"/>
          <w:sz w:val="20"/>
          <w:szCs w:val="20"/>
          <w:vertAlign w:val="superscript"/>
        </w:rPr>
        <w:t>1</w:t>
      </w:r>
      <w:r w:rsidR="00095D9B" w:rsidRPr="001244CE">
        <w:rPr>
          <w:rFonts w:asciiTheme="minorHAnsi" w:hAnsiTheme="minorHAnsi"/>
          <w:sz w:val="20"/>
          <w:szCs w:val="20"/>
        </w:rPr>
        <w:t xml:space="preserve">Duffy, O.B., </w:t>
      </w:r>
      <w:r w:rsidR="00095D9B" w:rsidRPr="001244CE">
        <w:rPr>
          <w:rFonts w:asciiTheme="minorHAnsi" w:hAnsiTheme="minorHAnsi"/>
          <w:b/>
          <w:sz w:val="20"/>
          <w:szCs w:val="20"/>
        </w:rPr>
        <w:t>Nixon, C. W.,</w:t>
      </w:r>
      <w:r w:rsidR="00095D9B" w:rsidRPr="001244CE">
        <w:rPr>
          <w:rFonts w:asciiTheme="minorHAnsi" w:hAnsiTheme="minorHAnsi"/>
          <w:sz w:val="20"/>
          <w:szCs w:val="20"/>
        </w:rPr>
        <w:t xml:space="preserve"> Bell, R.E., Jackson, C.A-L., </w:t>
      </w:r>
      <w:proofErr w:type="spellStart"/>
      <w:r w:rsidR="00095D9B" w:rsidRPr="001244CE">
        <w:rPr>
          <w:rFonts w:asciiTheme="minorHAnsi" w:hAnsiTheme="minorHAnsi"/>
          <w:sz w:val="20"/>
          <w:szCs w:val="20"/>
        </w:rPr>
        <w:t>Gawthorpe</w:t>
      </w:r>
      <w:proofErr w:type="spellEnd"/>
      <w:r w:rsidR="00095D9B" w:rsidRPr="001244CE">
        <w:rPr>
          <w:rFonts w:asciiTheme="minorHAnsi" w:hAnsiTheme="minorHAnsi"/>
          <w:sz w:val="20"/>
          <w:szCs w:val="20"/>
        </w:rPr>
        <w:t xml:space="preserve">, R.L., Sanderson, D.J., </w:t>
      </w:r>
      <w:proofErr w:type="spellStart"/>
      <w:r w:rsidR="00095D9B" w:rsidRPr="001244CE">
        <w:rPr>
          <w:rFonts w:asciiTheme="minorHAnsi" w:hAnsiTheme="minorHAnsi"/>
          <w:sz w:val="20"/>
          <w:szCs w:val="20"/>
        </w:rPr>
        <w:t>Whipp</w:t>
      </w:r>
      <w:proofErr w:type="spellEnd"/>
      <w:r w:rsidR="00095D9B" w:rsidRPr="001244CE">
        <w:rPr>
          <w:rFonts w:asciiTheme="minorHAnsi" w:hAnsiTheme="minorHAnsi"/>
          <w:sz w:val="20"/>
          <w:szCs w:val="20"/>
        </w:rPr>
        <w:t xml:space="preserve">, P.S., </w:t>
      </w:r>
      <w:r w:rsidR="00DE3591" w:rsidRPr="001244CE">
        <w:rPr>
          <w:rFonts w:asciiTheme="minorHAnsi" w:hAnsiTheme="minorHAnsi"/>
          <w:sz w:val="20"/>
          <w:szCs w:val="20"/>
        </w:rPr>
        <w:t>2017</w:t>
      </w:r>
      <w:r w:rsidR="00095D9B" w:rsidRPr="001244CE">
        <w:rPr>
          <w:rFonts w:asciiTheme="minorHAnsi" w:hAnsiTheme="minorHAnsi"/>
          <w:sz w:val="20"/>
          <w:szCs w:val="20"/>
        </w:rPr>
        <w:t>.</w:t>
      </w:r>
      <w:r w:rsidR="00B37AE8" w:rsidRPr="001244CE">
        <w:rPr>
          <w:rFonts w:asciiTheme="minorHAnsi" w:hAnsiTheme="minorHAnsi"/>
          <w:sz w:val="20"/>
          <w:szCs w:val="20"/>
        </w:rPr>
        <w:t xml:space="preserve"> </w:t>
      </w:r>
      <w:r w:rsidR="00095D9B" w:rsidRPr="001244CE">
        <w:rPr>
          <w:rFonts w:asciiTheme="minorHAnsi" w:hAnsiTheme="minorHAnsi"/>
          <w:sz w:val="20"/>
          <w:szCs w:val="20"/>
        </w:rPr>
        <w:t xml:space="preserve">Topology of evolving rift fault networks: Single-phase vs multi-phase rifts. </w:t>
      </w:r>
      <w:r w:rsidR="00095D9B" w:rsidRPr="001244CE">
        <w:rPr>
          <w:rFonts w:asciiTheme="minorHAnsi" w:hAnsiTheme="minorHAnsi"/>
          <w:i/>
          <w:sz w:val="20"/>
          <w:szCs w:val="20"/>
        </w:rPr>
        <w:t>Journal of Structural Geology</w:t>
      </w:r>
      <w:r w:rsidR="00A81ECF" w:rsidRPr="001244CE">
        <w:rPr>
          <w:rFonts w:asciiTheme="minorHAnsi" w:hAnsiTheme="minorHAnsi"/>
          <w:sz w:val="20"/>
          <w:szCs w:val="20"/>
        </w:rPr>
        <w:t xml:space="preserve"> 96, 192-202.</w:t>
      </w:r>
    </w:p>
    <w:p w14:paraId="03AA21F3" w14:textId="239C7020" w:rsidR="00095D9B" w:rsidRPr="001244CE" w:rsidRDefault="00146BC4" w:rsidP="00DE3591">
      <w:pPr>
        <w:tabs>
          <w:tab w:val="left" w:pos="567"/>
        </w:tabs>
        <w:ind w:left="567" w:hanging="567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="00E3763F">
        <w:rPr>
          <w:rFonts w:asciiTheme="minorHAnsi" w:hAnsiTheme="minorHAnsi"/>
          <w:sz w:val="20"/>
          <w:szCs w:val="20"/>
        </w:rPr>
        <w:t xml:space="preserve"> </w:t>
      </w:r>
      <w:r w:rsidR="00095D9B" w:rsidRPr="001244CE">
        <w:rPr>
          <w:rFonts w:asciiTheme="minorHAnsi" w:hAnsiTheme="minorHAnsi"/>
          <w:sz w:val="20"/>
          <w:szCs w:val="20"/>
        </w:rPr>
        <w:t xml:space="preserve">Peacock, D.C.P., </w:t>
      </w:r>
      <w:proofErr w:type="spellStart"/>
      <w:r w:rsidR="00095D9B" w:rsidRPr="001244CE">
        <w:rPr>
          <w:rFonts w:asciiTheme="minorHAnsi" w:hAnsiTheme="minorHAnsi"/>
          <w:sz w:val="20"/>
          <w:szCs w:val="20"/>
        </w:rPr>
        <w:t>Korneva</w:t>
      </w:r>
      <w:proofErr w:type="spellEnd"/>
      <w:r w:rsidR="00095D9B" w:rsidRPr="001244CE">
        <w:rPr>
          <w:rFonts w:asciiTheme="minorHAnsi" w:hAnsiTheme="minorHAnsi"/>
          <w:sz w:val="20"/>
          <w:szCs w:val="20"/>
        </w:rPr>
        <w:t xml:space="preserve">, I., </w:t>
      </w:r>
      <w:r w:rsidR="00095D9B" w:rsidRPr="001244CE">
        <w:rPr>
          <w:rFonts w:asciiTheme="minorHAnsi" w:hAnsiTheme="minorHAnsi"/>
          <w:b/>
          <w:sz w:val="20"/>
          <w:szCs w:val="20"/>
        </w:rPr>
        <w:t>Nixon, C.W.,</w:t>
      </w:r>
      <w:r w:rsidR="00095D9B" w:rsidRPr="001244CE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095D9B" w:rsidRPr="001244CE">
        <w:rPr>
          <w:rFonts w:asciiTheme="minorHAnsi" w:hAnsiTheme="minorHAnsi"/>
          <w:sz w:val="20"/>
          <w:szCs w:val="20"/>
        </w:rPr>
        <w:t>Rotevatn</w:t>
      </w:r>
      <w:proofErr w:type="spellEnd"/>
      <w:r w:rsidR="00095D9B" w:rsidRPr="001244CE">
        <w:rPr>
          <w:rFonts w:asciiTheme="minorHAnsi" w:hAnsiTheme="minorHAnsi"/>
          <w:sz w:val="20"/>
          <w:szCs w:val="20"/>
        </w:rPr>
        <w:t xml:space="preserve">, A. 2017. Changes of scaling relationships in an evolving population: The example of “sedimentary” </w:t>
      </w:r>
      <w:proofErr w:type="spellStart"/>
      <w:r w:rsidR="00095D9B" w:rsidRPr="001244CE">
        <w:rPr>
          <w:rFonts w:asciiTheme="minorHAnsi" w:hAnsiTheme="minorHAnsi"/>
          <w:sz w:val="20"/>
          <w:szCs w:val="20"/>
        </w:rPr>
        <w:t>stylolites</w:t>
      </w:r>
      <w:proofErr w:type="spellEnd"/>
      <w:r w:rsidR="00095D9B" w:rsidRPr="001244CE">
        <w:rPr>
          <w:rFonts w:asciiTheme="minorHAnsi" w:hAnsiTheme="minorHAnsi"/>
          <w:sz w:val="20"/>
          <w:szCs w:val="20"/>
        </w:rPr>
        <w:t xml:space="preserve">. </w:t>
      </w:r>
      <w:r w:rsidR="00095D9B" w:rsidRPr="001244CE">
        <w:rPr>
          <w:rFonts w:asciiTheme="minorHAnsi" w:hAnsiTheme="minorHAnsi"/>
          <w:i/>
          <w:sz w:val="20"/>
          <w:szCs w:val="20"/>
        </w:rPr>
        <w:t>Journa</w:t>
      </w:r>
      <w:r w:rsidR="00DE3591" w:rsidRPr="001244CE">
        <w:rPr>
          <w:rFonts w:asciiTheme="minorHAnsi" w:hAnsiTheme="minorHAnsi"/>
          <w:i/>
          <w:sz w:val="20"/>
          <w:szCs w:val="20"/>
        </w:rPr>
        <w:t>l of Structural Geology</w:t>
      </w:r>
      <w:r w:rsidR="00DE3591" w:rsidRPr="001244CE">
        <w:rPr>
          <w:rFonts w:asciiTheme="minorHAnsi" w:hAnsiTheme="minorHAnsi"/>
          <w:sz w:val="20"/>
          <w:szCs w:val="20"/>
        </w:rPr>
        <w:t xml:space="preserve"> 96, 118-</w:t>
      </w:r>
      <w:r w:rsidR="00095D9B" w:rsidRPr="001244CE">
        <w:rPr>
          <w:rFonts w:asciiTheme="minorHAnsi" w:hAnsiTheme="minorHAnsi"/>
          <w:sz w:val="20"/>
          <w:szCs w:val="20"/>
        </w:rPr>
        <w:t>133.</w:t>
      </w:r>
    </w:p>
    <w:bookmarkEnd w:id="11"/>
    <w:bookmarkEnd w:id="12"/>
    <w:p w14:paraId="6048CF65" w14:textId="43864F9F" w:rsidR="00095D9B" w:rsidRPr="001244CE" w:rsidRDefault="00E3763F" w:rsidP="00DE3591">
      <w:pPr>
        <w:tabs>
          <w:tab w:val="left" w:pos="567"/>
        </w:tabs>
        <w:ind w:left="567" w:hanging="567"/>
        <w:rPr>
          <w:rFonts w:asciiTheme="minorHAnsi" w:hAnsiTheme="minorHAnsi"/>
          <w:sz w:val="20"/>
          <w:szCs w:val="20"/>
        </w:rPr>
      </w:pPr>
      <w:proofErr w:type="gramStart"/>
      <w:r>
        <w:rPr>
          <w:rFonts w:asciiTheme="minorHAnsi" w:hAnsiTheme="minorHAnsi"/>
          <w:b/>
          <w:sz w:val="20"/>
          <w:szCs w:val="20"/>
          <w:vertAlign w:val="superscript"/>
        </w:rPr>
        <w:t>13</w:t>
      </w:r>
      <w:r w:rsidR="00095D9B" w:rsidRPr="001244CE">
        <w:rPr>
          <w:rFonts w:asciiTheme="minorHAnsi" w:hAnsiTheme="minorHAnsi"/>
          <w:sz w:val="20"/>
          <w:szCs w:val="20"/>
        </w:rPr>
        <w:t xml:space="preserve">Peacock, D.C.P., </w:t>
      </w:r>
      <w:r w:rsidR="00095D9B" w:rsidRPr="001244CE">
        <w:rPr>
          <w:rFonts w:asciiTheme="minorHAnsi" w:hAnsiTheme="minorHAnsi"/>
          <w:b/>
          <w:sz w:val="20"/>
          <w:szCs w:val="20"/>
        </w:rPr>
        <w:t>Nixon, C. W.,</w:t>
      </w:r>
      <w:r w:rsidR="00095D9B" w:rsidRPr="001244CE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095D9B" w:rsidRPr="001244CE">
        <w:rPr>
          <w:rFonts w:asciiTheme="minorHAnsi" w:hAnsiTheme="minorHAnsi"/>
          <w:sz w:val="20"/>
          <w:szCs w:val="20"/>
        </w:rPr>
        <w:t>Rotevatn</w:t>
      </w:r>
      <w:proofErr w:type="spellEnd"/>
      <w:r w:rsidR="00095D9B" w:rsidRPr="001244CE">
        <w:rPr>
          <w:rFonts w:asciiTheme="minorHAnsi" w:hAnsiTheme="minorHAnsi"/>
          <w:sz w:val="20"/>
          <w:szCs w:val="20"/>
        </w:rPr>
        <w:t xml:space="preserve">, A., Sanderson, D.J., </w:t>
      </w:r>
      <w:proofErr w:type="spellStart"/>
      <w:r w:rsidR="00095D9B" w:rsidRPr="001244CE">
        <w:rPr>
          <w:rFonts w:asciiTheme="minorHAnsi" w:hAnsiTheme="minorHAnsi"/>
          <w:sz w:val="20"/>
          <w:szCs w:val="20"/>
        </w:rPr>
        <w:t>Zuluaga</w:t>
      </w:r>
      <w:proofErr w:type="spellEnd"/>
      <w:r w:rsidR="00095D9B" w:rsidRPr="001244CE">
        <w:rPr>
          <w:rFonts w:asciiTheme="minorHAnsi" w:hAnsiTheme="minorHAnsi"/>
          <w:sz w:val="20"/>
          <w:szCs w:val="20"/>
        </w:rPr>
        <w:t>, L.F., 2016.</w:t>
      </w:r>
      <w:proofErr w:type="gramEnd"/>
      <w:r w:rsidR="00095D9B" w:rsidRPr="001244CE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="00095D9B" w:rsidRPr="001244CE">
        <w:rPr>
          <w:rFonts w:asciiTheme="minorHAnsi" w:hAnsiTheme="minorHAnsi"/>
          <w:sz w:val="20"/>
          <w:szCs w:val="20"/>
        </w:rPr>
        <w:t>Glossary of fault and fracture networks.</w:t>
      </w:r>
      <w:proofErr w:type="gramEnd"/>
      <w:r w:rsidR="00095D9B" w:rsidRPr="001244CE">
        <w:rPr>
          <w:rFonts w:asciiTheme="minorHAnsi" w:hAnsiTheme="minorHAnsi"/>
          <w:sz w:val="20"/>
          <w:szCs w:val="20"/>
        </w:rPr>
        <w:t xml:space="preserve"> </w:t>
      </w:r>
      <w:r w:rsidR="00095D9B" w:rsidRPr="001244CE">
        <w:rPr>
          <w:rFonts w:asciiTheme="minorHAnsi" w:hAnsiTheme="minorHAnsi"/>
          <w:i/>
          <w:sz w:val="20"/>
          <w:szCs w:val="20"/>
        </w:rPr>
        <w:t>Journal of Structural Geology</w:t>
      </w:r>
      <w:r w:rsidR="00095D9B" w:rsidRPr="001244CE">
        <w:rPr>
          <w:rFonts w:asciiTheme="minorHAnsi" w:hAnsiTheme="minorHAnsi"/>
          <w:sz w:val="20"/>
          <w:szCs w:val="20"/>
        </w:rPr>
        <w:t>, 92, 12-29.</w:t>
      </w:r>
    </w:p>
    <w:p w14:paraId="6A8579FA" w14:textId="108B6396" w:rsidR="00095D9B" w:rsidRPr="001244CE" w:rsidRDefault="00A81ECF" w:rsidP="00DE3591">
      <w:pPr>
        <w:tabs>
          <w:tab w:val="left" w:pos="567"/>
        </w:tabs>
        <w:ind w:left="567" w:hanging="567"/>
        <w:rPr>
          <w:rFonts w:asciiTheme="minorHAnsi" w:hAnsiTheme="minorHAnsi"/>
          <w:sz w:val="20"/>
          <w:szCs w:val="20"/>
        </w:rPr>
      </w:pPr>
      <w:r w:rsidRPr="001244CE">
        <w:rPr>
          <w:rFonts w:asciiTheme="minorHAnsi" w:hAnsiTheme="minorHAnsi"/>
          <w:b/>
          <w:sz w:val="20"/>
          <w:szCs w:val="20"/>
        </w:rPr>
        <w:lastRenderedPageBreak/>
        <w:t xml:space="preserve"> </w:t>
      </w:r>
      <w:r w:rsidR="00E3763F">
        <w:rPr>
          <w:rFonts w:asciiTheme="minorHAnsi" w:hAnsiTheme="minorHAnsi"/>
          <w:b/>
          <w:sz w:val="20"/>
          <w:szCs w:val="20"/>
          <w:vertAlign w:val="superscript"/>
        </w:rPr>
        <w:t>8</w:t>
      </w:r>
      <w:r w:rsidR="00095D9B" w:rsidRPr="001244CE">
        <w:rPr>
          <w:rFonts w:asciiTheme="minorHAnsi" w:hAnsiTheme="minorHAnsi"/>
          <w:b/>
          <w:sz w:val="20"/>
          <w:szCs w:val="20"/>
        </w:rPr>
        <w:t>Nixon, C.W.,</w:t>
      </w:r>
      <w:r w:rsidR="00095D9B" w:rsidRPr="001244CE">
        <w:rPr>
          <w:rFonts w:asciiTheme="minorHAnsi" w:hAnsiTheme="minorHAnsi"/>
          <w:sz w:val="20"/>
          <w:szCs w:val="20"/>
        </w:rPr>
        <w:t xml:space="preserve"> McNeill, L.C., Bull, J.M., Bell, R., </w:t>
      </w:r>
      <w:proofErr w:type="spellStart"/>
      <w:r w:rsidR="00095D9B" w:rsidRPr="001244CE">
        <w:rPr>
          <w:rFonts w:asciiTheme="minorHAnsi" w:hAnsiTheme="minorHAnsi"/>
          <w:sz w:val="20"/>
          <w:szCs w:val="20"/>
        </w:rPr>
        <w:t>Gawthorpe</w:t>
      </w:r>
      <w:proofErr w:type="spellEnd"/>
      <w:r w:rsidR="00095D9B" w:rsidRPr="001244CE">
        <w:rPr>
          <w:rFonts w:asciiTheme="minorHAnsi" w:hAnsiTheme="minorHAnsi"/>
          <w:sz w:val="20"/>
          <w:szCs w:val="20"/>
        </w:rPr>
        <w:t xml:space="preserve">, R., </w:t>
      </w:r>
      <w:proofErr w:type="spellStart"/>
      <w:r w:rsidR="00095D9B" w:rsidRPr="001244CE">
        <w:rPr>
          <w:rFonts w:asciiTheme="minorHAnsi" w:hAnsiTheme="minorHAnsi"/>
          <w:sz w:val="20"/>
          <w:szCs w:val="20"/>
        </w:rPr>
        <w:t>Henstock</w:t>
      </w:r>
      <w:proofErr w:type="spellEnd"/>
      <w:r w:rsidR="00095D9B" w:rsidRPr="001244CE">
        <w:rPr>
          <w:rFonts w:asciiTheme="minorHAnsi" w:hAnsiTheme="minorHAnsi"/>
          <w:sz w:val="20"/>
          <w:szCs w:val="20"/>
        </w:rPr>
        <w:t>, T., Christodoulou, D., Ford, M., Taylor, B.</w:t>
      </w:r>
      <w:proofErr w:type="gramStart"/>
      <w:r w:rsidR="00095D9B" w:rsidRPr="001244CE">
        <w:rPr>
          <w:rFonts w:asciiTheme="minorHAnsi" w:hAnsiTheme="minorHAnsi"/>
          <w:sz w:val="20"/>
          <w:szCs w:val="20"/>
        </w:rPr>
        <w:t>,</w:t>
      </w:r>
      <w:proofErr w:type="spellStart"/>
      <w:r w:rsidR="00095D9B" w:rsidRPr="001244CE">
        <w:rPr>
          <w:rFonts w:asciiTheme="minorHAnsi" w:hAnsiTheme="minorHAnsi"/>
          <w:sz w:val="20"/>
          <w:szCs w:val="20"/>
        </w:rPr>
        <w:t>Sakellariou</w:t>
      </w:r>
      <w:proofErr w:type="spellEnd"/>
      <w:proofErr w:type="gramEnd"/>
      <w:r w:rsidR="00095D9B" w:rsidRPr="001244CE">
        <w:rPr>
          <w:rFonts w:asciiTheme="minorHAnsi" w:hAnsiTheme="minorHAnsi"/>
          <w:sz w:val="20"/>
          <w:szCs w:val="20"/>
        </w:rPr>
        <w:t xml:space="preserve">, D., </w:t>
      </w:r>
      <w:proofErr w:type="spellStart"/>
      <w:r w:rsidR="00095D9B" w:rsidRPr="001244CE">
        <w:rPr>
          <w:rFonts w:asciiTheme="minorHAnsi" w:hAnsiTheme="minorHAnsi"/>
          <w:sz w:val="20"/>
          <w:szCs w:val="20"/>
        </w:rPr>
        <w:t>Ferentinos</w:t>
      </w:r>
      <w:proofErr w:type="spellEnd"/>
      <w:r w:rsidR="00095D9B" w:rsidRPr="001244CE">
        <w:rPr>
          <w:rFonts w:asciiTheme="minorHAnsi" w:hAnsiTheme="minorHAnsi"/>
          <w:sz w:val="20"/>
          <w:szCs w:val="20"/>
        </w:rPr>
        <w:t xml:space="preserve">, G., </w:t>
      </w:r>
      <w:proofErr w:type="spellStart"/>
      <w:r w:rsidR="00095D9B" w:rsidRPr="001244CE">
        <w:rPr>
          <w:rFonts w:asciiTheme="minorHAnsi" w:hAnsiTheme="minorHAnsi"/>
          <w:sz w:val="20"/>
          <w:szCs w:val="20"/>
        </w:rPr>
        <w:t>Papatheodorou</w:t>
      </w:r>
      <w:proofErr w:type="spellEnd"/>
      <w:r w:rsidR="00095D9B" w:rsidRPr="001244CE">
        <w:rPr>
          <w:rFonts w:asciiTheme="minorHAnsi" w:hAnsiTheme="minorHAnsi"/>
          <w:sz w:val="20"/>
          <w:szCs w:val="20"/>
        </w:rPr>
        <w:t xml:space="preserve">, G., Leeder, M., Collier, R., </w:t>
      </w:r>
      <w:proofErr w:type="spellStart"/>
      <w:r w:rsidR="00095D9B" w:rsidRPr="001244CE">
        <w:rPr>
          <w:rFonts w:asciiTheme="minorHAnsi" w:hAnsiTheme="minorHAnsi"/>
          <w:sz w:val="20"/>
          <w:szCs w:val="20"/>
        </w:rPr>
        <w:t>Goodliffe</w:t>
      </w:r>
      <w:proofErr w:type="spellEnd"/>
      <w:r w:rsidR="00095D9B" w:rsidRPr="001244CE">
        <w:rPr>
          <w:rFonts w:asciiTheme="minorHAnsi" w:hAnsiTheme="minorHAnsi"/>
          <w:sz w:val="20"/>
          <w:szCs w:val="20"/>
        </w:rPr>
        <w:t xml:space="preserve">, A., </w:t>
      </w:r>
      <w:proofErr w:type="spellStart"/>
      <w:r w:rsidR="00095D9B" w:rsidRPr="001244CE">
        <w:rPr>
          <w:rFonts w:asciiTheme="minorHAnsi" w:hAnsiTheme="minorHAnsi"/>
          <w:sz w:val="20"/>
          <w:szCs w:val="20"/>
        </w:rPr>
        <w:t>Sachpazi</w:t>
      </w:r>
      <w:proofErr w:type="spellEnd"/>
      <w:r w:rsidR="00095D9B" w:rsidRPr="001244CE">
        <w:rPr>
          <w:rFonts w:asciiTheme="minorHAnsi" w:hAnsiTheme="minorHAnsi"/>
          <w:sz w:val="20"/>
          <w:szCs w:val="20"/>
        </w:rPr>
        <w:t xml:space="preserve">, M., </w:t>
      </w:r>
      <w:proofErr w:type="spellStart"/>
      <w:r w:rsidR="00095D9B" w:rsidRPr="001244CE">
        <w:rPr>
          <w:rFonts w:asciiTheme="minorHAnsi" w:hAnsiTheme="minorHAnsi"/>
          <w:sz w:val="20"/>
          <w:szCs w:val="20"/>
        </w:rPr>
        <w:t>Kranis</w:t>
      </w:r>
      <w:proofErr w:type="spellEnd"/>
      <w:r w:rsidR="00095D9B" w:rsidRPr="001244CE">
        <w:rPr>
          <w:rFonts w:asciiTheme="minorHAnsi" w:hAnsiTheme="minorHAnsi"/>
          <w:sz w:val="20"/>
          <w:szCs w:val="20"/>
        </w:rPr>
        <w:t xml:space="preserve">, H., 2016. Rapid spatiotemporal variations in rift structure during development of the Corinth Rift, central Greece. </w:t>
      </w:r>
      <w:r w:rsidR="00095D9B" w:rsidRPr="001244CE">
        <w:rPr>
          <w:rFonts w:asciiTheme="minorHAnsi" w:hAnsiTheme="minorHAnsi"/>
          <w:i/>
          <w:sz w:val="20"/>
          <w:szCs w:val="20"/>
        </w:rPr>
        <w:t>Tectonics</w:t>
      </w:r>
      <w:r w:rsidR="00095D9B" w:rsidRPr="001244CE">
        <w:rPr>
          <w:rFonts w:asciiTheme="minorHAnsi" w:hAnsiTheme="minorHAnsi"/>
          <w:sz w:val="20"/>
          <w:szCs w:val="20"/>
        </w:rPr>
        <w:t>, 35, 1225-1248.</w:t>
      </w:r>
    </w:p>
    <w:p w14:paraId="6A7C3E66" w14:textId="1E682A89" w:rsidR="00095D9B" w:rsidRPr="001244CE" w:rsidRDefault="00E3763F" w:rsidP="00DE3591">
      <w:pPr>
        <w:tabs>
          <w:tab w:val="left" w:pos="567"/>
        </w:tabs>
        <w:ind w:left="567" w:hanging="567"/>
        <w:rPr>
          <w:rFonts w:asciiTheme="minorHAnsi" w:hAnsiTheme="minorHAnsi"/>
          <w:sz w:val="20"/>
          <w:szCs w:val="20"/>
        </w:rPr>
      </w:pPr>
      <w:proofErr w:type="gramStart"/>
      <w:r>
        <w:rPr>
          <w:rFonts w:asciiTheme="minorHAnsi" w:hAnsiTheme="minorHAnsi"/>
          <w:b/>
          <w:sz w:val="20"/>
          <w:szCs w:val="20"/>
          <w:vertAlign w:val="superscript"/>
        </w:rPr>
        <w:t>10</w:t>
      </w:r>
      <w:r w:rsidR="00095D9B" w:rsidRPr="001244CE">
        <w:rPr>
          <w:rFonts w:asciiTheme="minorHAnsi" w:hAnsiTheme="minorHAnsi"/>
          <w:sz w:val="20"/>
          <w:szCs w:val="20"/>
        </w:rPr>
        <w:t xml:space="preserve">Morley, C.K. &amp; </w:t>
      </w:r>
      <w:r w:rsidR="00095D9B" w:rsidRPr="001244CE">
        <w:rPr>
          <w:rFonts w:asciiTheme="minorHAnsi" w:hAnsiTheme="minorHAnsi"/>
          <w:b/>
          <w:sz w:val="20"/>
          <w:szCs w:val="20"/>
        </w:rPr>
        <w:t>Nixon, C.W.,</w:t>
      </w:r>
      <w:r w:rsidR="00095D9B" w:rsidRPr="001244CE">
        <w:rPr>
          <w:rFonts w:asciiTheme="minorHAnsi" w:hAnsiTheme="minorHAnsi"/>
          <w:sz w:val="20"/>
          <w:szCs w:val="20"/>
        </w:rPr>
        <w:t xml:space="preserve"> 2016.Topological characteristics of simple and complex normal fault networks.</w:t>
      </w:r>
      <w:proofErr w:type="gramEnd"/>
      <w:r w:rsidR="00095D9B" w:rsidRPr="001244CE">
        <w:rPr>
          <w:rFonts w:asciiTheme="minorHAnsi" w:hAnsiTheme="minorHAnsi"/>
          <w:sz w:val="20"/>
          <w:szCs w:val="20"/>
        </w:rPr>
        <w:t xml:space="preserve"> </w:t>
      </w:r>
      <w:r w:rsidR="00095D9B" w:rsidRPr="001244CE">
        <w:rPr>
          <w:rFonts w:asciiTheme="minorHAnsi" w:hAnsiTheme="minorHAnsi"/>
          <w:i/>
          <w:sz w:val="20"/>
          <w:szCs w:val="20"/>
        </w:rPr>
        <w:t>Journal of Structural Geology</w:t>
      </w:r>
      <w:r w:rsidR="00095D9B" w:rsidRPr="001244CE">
        <w:rPr>
          <w:rFonts w:asciiTheme="minorHAnsi" w:hAnsiTheme="minorHAnsi"/>
          <w:sz w:val="20"/>
          <w:szCs w:val="20"/>
        </w:rPr>
        <w:t>, 84, 68-84.</w:t>
      </w:r>
    </w:p>
    <w:p w14:paraId="3AABF502" w14:textId="440E392A" w:rsidR="00095D9B" w:rsidRPr="001244CE" w:rsidRDefault="00146BC4" w:rsidP="00DE3591">
      <w:pPr>
        <w:tabs>
          <w:tab w:val="left" w:pos="567"/>
        </w:tabs>
        <w:ind w:left="567" w:hanging="567"/>
        <w:rPr>
          <w:rFonts w:asciiTheme="minorHAnsi" w:hAnsiTheme="minorHAnsi"/>
          <w:sz w:val="20"/>
          <w:szCs w:val="20"/>
        </w:rPr>
      </w:pPr>
      <w:bookmarkStart w:id="17" w:name="OLE_LINK135"/>
      <w:bookmarkStart w:id="18" w:name="OLE_LINK136"/>
      <w:bookmarkEnd w:id="13"/>
      <w:bookmarkEnd w:id="14"/>
      <w:r>
        <w:rPr>
          <w:rFonts w:asciiTheme="minorHAnsi" w:hAnsiTheme="minorHAnsi"/>
          <w:b/>
          <w:sz w:val="20"/>
          <w:szCs w:val="20"/>
          <w:vertAlign w:val="superscript"/>
        </w:rPr>
        <w:t xml:space="preserve"> </w:t>
      </w:r>
      <w:proofErr w:type="gramStart"/>
      <w:r w:rsidR="00E3763F">
        <w:rPr>
          <w:rFonts w:asciiTheme="minorHAnsi" w:hAnsiTheme="minorHAnsi"/>
          <w:b/>
          <w:sz w:val="20"/>
          <w:szCs w:val="20"/>
          <w:vertAlign w:val="superscript"/>
        </w:rPr>
        <w:t>5</w:t>
      </w:r>
      <w:r w:rsidR="00095D9B" w:rsidRPr="001244CE">
        <w:rPr>
          <w:rFonts w:asciiTheme="minorHAnsi" w:hAnsiTheme="minorHAnsi"/>
          <w:sz w:val="20"/>
          <w:szCs w:val="20"/>
        </w:rPr>
        <w:t xml:space="preserve">Ayele, A., </w:t>
      </w:r>
      <w:proofErr w:type="spellStart"/>
      <w:r w:rsidR="00095D9B" w:rsidRPr="001244CE">
        <w:rPr>
          <w:rFonts w:asciiTheme="minorHAnsi" w:hAnsiTheme="minorHAnsi"/>
          <w:sz w:val="20"/>
          <w:szCs w:val="20"/>
        </w:rPr>
        <w:t>Ebinger</w:t>
      </w:r>
      <w:proofErr w:type="spellEnd"/>
      <w:r w:rsidR="00095D9B" w:rsidRPr="001244CE">
        <w:rPr>
          <w:rFonts w:asciiTheme="minorHAnsi" w:hAnsiTheme="minorHAnsi"/>
          <w:sz w:val="20"/>
          <w:szCs w:val="20"/>
        </w:rPr>
        <w:t xml:space="preserve">, C.J., van </w:t>
      </w:r>
      <w:proofErr w:type="spellStart"/>
      <w:r w:rsidR="00095D9B" w:rsidRPr="001244CE">
        <w:rPr>
          <w:rFonts w:asciiTheme="minorHAnsi" w:hAnsiTheme="minorHAnsi"/>
          <w:sz w:val="20"/>
          <w:szCs w:val="20"/>
        </w:rPr>
        <w:t>Alstyne</w:t>
      </w:r>
      <w:proofErr w:type="spellEnd"/>
      <w:r w:rsidR="00095D9B" w:rsidRPr="001244CE">
        <w:rPr>
          <w:rFonts w:asciiTheme="minorHAnsi" w:hAnsiTheme="minorHAnsi"/>
          <w:sz w:val="20"/>
          <w:szCs w:val="20"/>
        </w:rPr>
        <w:t xml:space="preserve">, C., Keir, D., </w:t>
      </w:r>
      <w:r w:rsidR="00095D9B" w:rsidRPr="001244CE">
        <w:rPr>
          <w:rFonts w:asciiTheme="minorHAnsi" w:hAnsiTheme="minorHAnsi"/>
          <w:b/>
          <w:sz w:val="20"/>
          <w:szCs w:val="20"/>
        </w:rPr>
        <w:t>Nixon, C.W.,</w:t>
      </w:r>
      <w:r w:rsidR="00095D9B" w:rsidRPr="001244CE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095D9B" w:rsidRPr="001244CE">
        <w:rPr>
          <w:rFonts w:asciiTheme="minorHAnsi" w:hAnsiTheme="minorHAnsi"/>
          <w:sz w:val="20"/>
          <w:szCs w:val="20"/>
        </w:rPr>
        <w:t>Belachew</w:t>
      </w:r>
      <w:proofErr w:type="spellEnd"/>
      <w:r w:rsidR="00095D9B" w:rsidRPr="001244CE">
        <w:rPr>
          <w:rFonts w:asciiTheme="minorHAnsi" w:hAnsiTheme="minorHAnsi"/>
          <w:sz w:val="20"/>
          <w:szCs w:val="20"/>
        </w:rPr>
        <w:t>, M., H</w:t>
      </w:r>
      <w:r w:rsidR="00B37AE8" w:rsidRPr="001244CE">
        <w:rPr>
          <w:rFonts w:asciiTheme="minorHAnsi" w:hAnsiTheme="minorHAnsi"/>
          <w:sz w:val="20"/>
          <w:szCs w:val="20"/>
        </w:rPr>
        <w:t>ammond, J.O.S, 2015.</w:t>
      </w:r>
      <w:proofErr w:type="gramEnd"/>
      <w:r w:rsidR="00B37AE8" w:rsidRPr="001244CE">
        <w:rPr>
          <w:rFonts w:asciiTheme="minorHAnsi" w:hAnsiTheme="minorHAnsi"/>
          <w:sz w:val="20"/>
          <w:szCs w:val="20"/>
        </w:rPr>
        <w:t xml:space="preserve"> Seismicity</w:t>
      </w:r>
      <w:r w:rsidR="00095D9B" w:rsidRPr="001244CE">
        <w:rPr>
          <w:rFonts w:asciiTheme="minorHAnsi" w:hAnsiTheme="minorHAnsi"/>
          <w:sz w:val="20"/>
          <w:szCs w:val="20"/>
        </w:rPr>
        <w:t xml:space="preserve"> and the </w:t>
      </w:r>
      <w:proofErr w:type="spellStart"/>
      <w:r w:rsidR="00095D9B" w:rsidRPr="001244CE">
        <w:rPr>
          <w:rFonts w:asciiTheme="minorHAnsi" w:hAnsiTheme="minorHAnsi"/>
          <w:sz w:val="20"/>
          <w:szCs w:val="20"/>
        </w:rPr>
        <w:t>Tendaho</w:t>
      </w:r>
      <w:proofErr w:type="spellEnd"/>
      <w:r w:rsidR="00095D9B" w:rsidRPr="001244CE">
        <w:rPr>
          <w:rFonts w:asciiTheme="minorHAnsi" w:hAnsiTheme="minorHAnsi"/>
          <w:sz w:val="20"/>
          <w:szCs w:val="20"/>
        </w:rPr>
        <w:t xml:space="preserve"> Dam safety, Afar (Ethiopia): risk implications for downstream population. </w:t>
      </w:r>
      <w:r w:rsidR="00095D9B" w:rsidRPr="001244CE">
        <w:rPr>
          <w:rFonts w:asciiTheme="minorHAnsi" w:hAnsiTheme="minorHAnsi"/>
          <w:i/>
          <w:sz w:val="20"/>
          <w:szCs w:val="20"/>
        </w:rPr>
        <w:t>Geol. Soc. London. Spec. Publ</w:t>
      </w:r>
      <w:r w:rsidR="00095D9B" w:rsidRPr="001244CE">
        <w:rPr>
          <w:rFonts w:asciiTheme="minorHAnsi" w:hAnsiTheme="minorHAnsi"/>
          <w:sz w:val="20"/>
          <w:szCs w:val="20"/>
        </w:rPr>
        <w:t>., 420.</w:t>
      </w:r>
    </w:p>
    <w:p w14:paraId="317D6257" w14:textId="5C2ED837" w:rsidR="00095D9B" w:rsidRPr="001244CE" w:rsidRDefault="00E3763F" w:rsidP="00DE3591">
      <w:pPr>
        <w:tabs>
          <w:tab w:val="left" w:pos="567"/>
        </w:tabs>
        <w:ind w:left="567" w:hanging="567"/>
        <w:rPr>
          <w:rFonts w:asciiTheme="minorHAnsi" w:hAnsiTheme="minorHAnsi"/>
          <w:sz w:val="20"/>
          <w:szCs w:val="20"/>
        </w:rPr>
      </w:pPr>
      <w:proofErr w:type="gramStart"/>
      <w:r>
        <w:rPr>
          <w:rFonts w:asciiTheme="minorHAnsi" w:hAnsiTheme="minorHAnsi"/>
          <w:b/>
          <w:sz w:val="20"/>
          <w:szCs w:val="20"/>
          <w:vertAlign w:val="superscript"/>
        </w:rPr>
        <w:t>28</w:t>
      </w:r>
      <w:r w:rsidR="00095D9B" w:rsidRPr="001244CE">
        <w:rPr>
          <w:rFonts w:asciiTheme="minorHAnsi" w:hAnsiTheme="minorHAnsi"/>
          <w:sz w:val="20"/>
          <w:szCs w:val="20"/>
        </w:rPr>
        <w:t xml:space="preserve">Sanderson, D.J. &amp; </w:t>
      </w:r>
      <w:r w:rsidR="00095D9B" w:rsidRPr="001244CE">
        <w:rPr>
          <w:rFonts w:asciiTheme="minorHAnsi" w:hAnsiTheme="minorHAnsi"/>
          <w:b/>
          <w:sz w:val="20"/>
          <w:szCs w:val="20"/>
        </w:rPr>
        <w:t>Nixon, C.W.,</w:t>
      </w:r>
      <w:r w:rsidR="00095D9B" w:rsidRPr="001244CE">
        <w:rPr>
          <w:rFonts w:asciiTheme="minorHAnsi" w:hAnsiTheme="minorHAnsi"/>
          <w:sz w:val="20"/>
          <w:szCs w:val="20"/>
        </w:rPr>
        <w:t xml:space="preserve"> 2015.</w:t>
      </w:r>
      <w:proofErr w:type="gramEnd"/>
      <w:r w:rsidR="00095D9B" w:rsidRPr="001244CE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="00095D9B" w:rsidRPr="001244CE">
        <w:rPr>
          <w:rFonts w:asciiTheme="minorHAnsi" w:hAnsiTheme="minorHAnsi"/>
          <w:sz w:val="20"/>
          <w:szCs w:val="20"/>
        </w:rPr>
        <w:t>The use of topology in fracture network characterization.</w:t>
      </w:r>
      <w:proofErr w:type="gramEnd"/>
      <w:r w:rsidR="00095D9B" w:rsidRPr="001244CE">
        <w:rPr>
          <w:rFonts w:asciiTheme="minorHAnsi" w:hAnsiTheme="minorHAnsi"/>
          <w:sz w:val="20"/>
          <w:szCs w:val="20"/>
        </w:rPr>
        <w:t xml:space="preserve"> </w:t>
      </w:r>
      <w:r w:rsidR="00095D9B" w:rsidRPr="001244CE">
        <w:rPr>
          <w:rFonts w:asciiTheme="minorHAnsi" w:hAnsiTheme="minorHAnsi"/>
          <w:i/>
          <w:sz w:val="20"/>
          <w:szCs w:val="20"/>
        </w:rPr>
        <w:t>Journal of Structural Geology</w:t>
      </w:r>
      <w:r w:rsidR="00095D9B" w:rsidRPr="001244CE">
        <w:rPr>
          <w:rFonts w:asciiTheme="minorHAnsi" w:hAnsiTheme="minorHAnsi"/>
          <w:sz w:val="20"/>
          <w:szCs w:val="20"/>
        </w:rPr>
        <w:t>, 72, 55-66.</w:t>
      </w:r>
    </w:p>
    <w:p w14:paraId="04BB3ED7" w14:textId="46361578" w:rsidR="00146BC4" w:rsidRDefault="00146BC4" w:rsidP="00146BC4">
      <w:pPr>
        <w:tabs>
          <w:tab w:val="left" w:pos="567"/>
        </w:tabs>
        <w:ind w:left="567" w:hanging="567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  <w:vertAlign w:val="superscript"/>
        </w:rPr>
        <w:t xml:space="preserve"> </w:t>
      </w:r>
      <w:proofErr w:type="gramStart"/>
      <w:r w:rsidR="007C7E33" w:rsidRPr="001244CE">
        <w:rPr>
          <w:rFonts w:asciiTheme="minorHAnsi" w:hAnsiTheme="minorHAnsi"/>
          <w:b/>
          <w:sz w:val="20"/>
          <w:szCs w:val="20"/>
          <w:vertAlign w:val="superscript"/>
        </w:rPr>
        <w:t>2</w:t>
      </w:r>
      <w:r w:rsidR="00095D9B" w:rsidRPr="001244CE">
        <w:rPr>
          <w:rFonts w:asciiTheme="minorHAnsi" w:hAnsiTheme="minorHAnsi"/>
          <w:sz w:val="20"/>
          <w:szCs w:val="20"/>
        </w:rPr>
        <w:t xml:space="preserve">McNeill, L.C., </w:t>
      </w:r>
      <w:proofErr w:type="spellStart"/>
      <w:r w:rsidR="00095D9B" w:rsidRPr="001244CE">
        <w:rPr>
          <w:rFonts w:asciiTheme="minorHAnsi" w:hAnsiTheme="minorHAnsi"/>
          <w:sz w:val="20"/>
          <w:szCs w:val="20"/>
        </w:rPr>
        <w:t>Sakellariou</w:t>
      </w:r>
      <w:proofErr w:type="spellEnd"/>
      <w:r w:rsidR="00095D9B" w:rsidRPr="001244CE">
        <w:rPr>
          <w:rFonts w:asciiTheme="minorHAnsi" w:hAnsiTheme="minorHAnsi"/>
          <w:sz w:val="20"/>
          <w:szCs w:val="20"/>
        </w:rPr>
        <w:t xml:space="preserve">, D., </w:t>
      </w:r>
      <w:r w:rsidR="00095D9B" w:rsidRPr="001244CE">
        <w:rPr>
          <w:rFonts w:asciiTheme="minorHAnsi" w:hAnsiTheme="minorHAnsi"/>
          <w:b/>
          <w:sz w:val="20"/>
          <w:szCs w:val="20"/>
        </w:rPr>
        <w:t>Nixon, C.W.,</w:t>
      </w:r>
      <w:r w:rsidR="00095D9B" w:rsidRPr="001244CE">
        <w:rPr>
          <w:rFonts w:asciiTheme="minorHAnsi" w:hAnsiTheme="minorHAnsi"/>
          <w:sz w:val="20"/>
          <w:szCs w:val="20"/>
        </w:rPr>
        <w:t xml:space="preserve"> 2014.</w:t>
      </w:r>
      <w:proofErr w:type="gramEnd"/>
      <w:r w:rsidR="00095D9B" w:rsidRPr="001244CE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="00095D9B" w:rsidRPr="001244CE">
        <w:rPr>
          <w:rFonts w:asciiTheme="minorHAnsi" w:hAnsiTheme="minorHAnsi"/>
          <w:sz w:val="20"/>
          <w:szCs w:val="20"/>
        </w:rPr>
        <w:t>Drilling to resolve the evolution of the Corinth Rift.</w:t>
      </w:r>
      <w:proofErr w:type="gramEnd"/>
      <w:r w:rsidR="00095D9B" w:rsidRPr="001244CE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="00095D9B" w:rsidRPr="001244CE">
        <w:rPr>
          <w:rFonts w:asciiTheme="minorHAnsi" w:hAnsiTheme="minorHAnsi"/>
          <w:i/>
          <w:sz w:val="20"/>
          <w:szCs w:val="20"/>
        </w:rPr>
        <w:t>Eos Transactions</w:t>
      </w:r>
      <w:r w:rsidR="00095D9B" w:rsidRPr="001244CE">
        <w:rPr>
          <w:rFonts w:asciiTheme="minorHAnsi" w:hAnsiTheme="minorHAnsi"/>
          <w:sz w:val="20"/>
          <w:szCs w:val="20"/>
        </w:rPr>
        <w:t>.</w:t>
      </w:r>
      <w:proofErr w:type="gramEnd"/>
      <w:r w:rsidR="00095D9B" w:rsidRPr="001244CE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="00095D9B" w:rsidRPr="001244CE">
        <w:rPr>
          <w:rFonts w:asciiTheme="minorHAnsi" w:hAnsiTheme="minorHAnsi"/>
          <w:sz w:val="20"/>
          <w:szCs w:val="20"/>
        </w:rPr>
        <w:t>29, 170.</w:t>
      </w:r>
      <w:proofErr w:type="gramEnd"/>
    </w:p>
    <w:p w14:paraId="4C9C2B66" w14:textId="23E284D2" w:rsidR="00095D9B" w:rsidRPr="001244CE" w:rsidRDefault="00146BC4" w:rsidP="00146BC4">
      <w:pPr>
        <w:tabs>
          <w:tab w:val="left" w:pos="567"/>
        </w:tabs>
        <w:ind w:left="567" w:hanging="567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  <w:vertAlign w:val="superscript"/>
        </w:rPr>
        <w:t xml:space="preserve"> </w:t>
      </w:r>
      <w:proofErr w:type="gramStart"/>
      <w:r w:rsidR="00E3763F">
        <w:rPr>
          <w:rFonts w:asciiTheme="minorHAnsi" w:hAnsiTheme="minorHAnsi"/>
          <w:b/>
          <w:sz w:val="20"/>
          <w:szCs w:val="20"/>
          <w:vertAlign w:val="superscript"/>
        </w:rPr>
        <w:t>8</w:t>
      </w:r>
      <w:r w:rsidR="00095D9B" w:rsidRPr="001244CE">
        <w:rPr>
          <w:rFonts w:asciiTheme="minorHAnsi" w:hAnsiTheme="minorHAnsi"/>
          <w:b/>
          <w:sz w:val="20"/>
          <w:szCs w:val="20"/>
        </w:rPr>
        <w:t>Nixon, C.W.,</w:t>
      </w:r>
      <w:r w:rsidR="00095D9B" w:rsidRPr="001244CE">
        <w:rPr>
          <w:rFonts w:asciiTheme="minorHAnsi" w:hAnsiTheme="minorHAnsi"/>
          <w:sz w:val="20"/>
          <w:szCs w:val="20"/>
        </w:rPr>
        <w:t xml:space="preserve"> Sanderson, D.J., Bull, J.M., 2014.</w:t>
      </w:r>
      <w:proofErr w:type="gramEnd"/>
      <w:r w:rsidR="00095D9B" w:rsidRPr="001244CE">
        <w:rPr>
          <w:rFonts w:asciiTheme="minorHAnsi" w:hAnsiTheme="minorHAnsi"/>
          <w:sz w:val="20"/>
          <w:szCs w:val="20"/>
        </w:rPr>
        <w:t xml:space="preserve"> Localized vs distributed deformation associated with an active normal fault, </w:t>
      </w:r>
      <w:proofErr w:type="spellStart"/>
      <w:r w:rsidR="00095D9B" w:rsidRPr="001244CE">
        <w:rPr>
          <w:rFonts w:asciiTheme="minorHAnsi" w:hAnsiTheme="minorHAnsi"/>
          <w:sz w:val="20"/>
          <w:szCs w:val="20"/>
        </w:rPr>
        <w:t>Whakatane</w:t>
      </w:r>
      <w:proofErr w:type="spellEnd"/>
      <w:r w:rsidR="00095D9B" w:rsidRPr="001244CE">
        <w:rPr>
          <w:rFonts w:asciiTheme="minorHAnsi" w:hAnsiTheme="minorHAnsi"/>
          <w:sz w:val="20"/>
          <w:szCs w:val="20"/>
        </w:rPr>
        <w:t>, New Zealand. Journal of Structural Geology 69, 266-280.</w:t>
      </w:r>
    </w:p>
    <w:p w14:paraId="287A03BF" w14:textId="4B7F4FD1" w:rsidR="00095D9B" w:rsidRPr="001244CE" w:rsidRDefault="00E3763F" w:rsidP="00DE3591">
      <w:pPr>
        <w:tabs>
          <w:tab w:val="left" w:pos="567"/>
        </w:tabs>
        <w:ind w:left="567" w:hanging="567"/>
        <w:rPr>
          <w:rFonts w:asciiTheme="minorHAnsi" w:hAnsiTheme="minorHAnsi"/>
          <w:sz w:val="20"/>
          <w:szCs w:val="20"/>
        </w:rPr>
      </w:pPr>
      <w:proofErr w:type="gramStart"/>
      <w:r>
        <w:rPr>
          <w:rFonts w:asciiTheme="minorHAnsi" w:hAnsiTheme="minorHAnsi"/>
          <w:b/>
          <w:sz w:val="20"/>
          <w:szCs w:val="20"/>
          <w:vertAlign w:val="superscript"/>
        </w:rPr>
        <w:t>18</w:t>
      </w:r>
      <w:r w:rsidR="00095D9B" w:rsidRPr="001244CE">
        <w:rPr>
          <w:rFonts w:asciiTheme="minorHAnsi" w:hAnsiTheme="minorHAnsi"/>
          <w:b/>
          <w:sz w:val="20"/>
          <w:szCs w:val="20"/>
        </w:rPr>
        <w:t>Nixon, C.W.,</w:t>
      </w:r>
      <w:r w:rsidR="00095D9B" w:rsidRPr="001244CE">
        <w:rPr>
          <w:rFonts w:asciiTheme="minorHAnsi" w:hAnsiTheme="minorHAnsi"/>
          <w:sz w:val="20"/>
          <w:szCs w:val="20"/>
        </w:rPr>
        <w:t xml:space="preserve"> Sanderson, D.J., Dee, S., Bull, J.M., Humphreys, R., Swanson, M.</w:t>
      </w:r>
      <w:r w:rsidR="00B37AE8" w:rsidRPr="001244CE">
        <w:rPr>
          <w:rFonts w:asciiTheme="minorHAnsi" w:hAnsiTheme="minorHAnsi"/>
          <w:sz w:val="20"/>
          <w:szCs w:val="20"/>
        </w:rPr>
        <w:t>, 2014.</w:t>
      </w:r>
      <w:proofErr w:type="gramEnd"/>
      <w:r w:rsidR="00B37AE8" w:rsidRPr="001244CE">
        <w:rPr>
          <w:rFonts w:asciiTheme="minorHAnsi" w:hAnsiTheme="minorHAnsi"/>
          <w:sz w:val="20"/>
          <w:szCs w:val="20"/>
        </w:rPr>
        <w:t xml:space="preserve"> Fault interactions and </w:t>
      </w:r>
      <w:r w:rsidR="00095D9B" w:rsidRPr="001244CE">
        <w:rPr>
          <w:rFonts w:asciiTheme="minorHAnsi" w:hAnsiTheme="minorHAnsi"/>
          <w:sz w:val="20"/>
          <w:szCs w:val="20"/>
        </w:rPr>
        <w:t xml:space="preserve">reactivation within a normal fault network at Milne Point, Alaska.  </w:t>
      </w:r>
      <w:proofErr w:type="gramStart"/>
      <w:r w:rsidR="00095D9B" w:rsidRPr="001244CE">
        <w:rPr>
          <w:rFonts w:asciiTheme="minorHAnsi" w:hAnsiTheme="minorHAnsi"/>
          <w:i/>
          <w:sz w:val="20"/>
          <w:szCs w:val="20"/>
        </w:rPr>
        <w:t>AAPG Bulletin</w:t>
      </w:r>
      <w:r w:rsidR="00095D9B" w:rsidRPr="001244CE">
        <w:rPr>
          <w:rFonts w:asciiTheme="minorHAnsi" w:hAnsiTheme="minorHAnsi"/>
          <w:sz w:val="20"/>
          <w:szCs w:val="20"/>
        </w:rPr>
        <w:t>.</w:t>
      </w:r>
      <w:proofErr w:type="gramEnd"/>
      <w:r w:rsidR="00095D9B" w:rsidRPr="001244CE">
        <w:rPr>
          <w:rFonts w:asciiTheme="minorHAnsi" w:hAnsiTheme="minorHAnsi"/>
          <w:sz w:val="20"/>
          <w:szCs w:val="20"/>
        </w:rPr>
        <w:t xml:space="preserve"> 98(10), 2081-2107.</w:t>
      </w:r>
    </w:p>
    <w:p w14:paraId="359686FE" w14:textId="3FEAFF57" w:rsidR="00095D9B" w:rsidRPr="001244CE" w:rsidRDefault="00A81ECF" w:rsidP="00DE3591">
      <w:pPr>
        <w:tabs>
          <w:tab w:val="left" w:pos="567"/>
        </w:tabs>
        <w:ind w:left="567" w:hanging="567"/>
        <w:rPr>
          <w:rFonts w:asciiTheme="minorHAnsi" w:hAnsiTheme="minorHAnsi"/>
          <w:sz w:val="20"/>
          <w:szCs w:val="20"/>
        </w:rPr>
      </w:pPr>
      <w:r w:rsidRPr="001244CE">
        <w:rPr>
          <w:rFonts w:asciiTheme="minorHAnsi" w:hAnsiTheme="minorHAnsi"/>
          <w:b/>
          <w:sz w:val="20"/>
          <w:szCs w:val="20"/>
        </w:rPr>
        <w:t xml:space="preserve"> </w:t>
      </w:r>
      <w:proofErr w:type="gramStart"/>
      <w:r w:rsidR="00E3763F">
        <w:rPr>
          <w:rFonts w:asciiTheme="minorHAnsi" w:hAnsiTheme="minorHAnsi"/>
          <w:b/>
          <w:sz w:val="20"/>
          <w:szCs w:val="20"/>
          <w:vertAlign w:val="superscript"/>
        </w:rPr>
        <w:t>9</w:t>
      </w:r>
      <w:r w:rsidR="00095D9B" w:rsidRPr="001244CE">
        <w:rPr>
          <w:rFonts w:asciiTheme="minorHAnsi" w:hAnsiTheme="minorHAnsi"/>
          <w:b/>
          <w:sz w:val="20"/>
          <w:szCs w:val="20"/>
        </w:rPr>
        <w:t>Nixon, C.W.,</w:t>
      </w:r>
      <w:r w:rsidR="00095D9B" w:rsidRPr="001244CE">
        <w:rPr>
          <w:rFonts w:asciiTheme="minorHAnsi" w:hAnsiTheme="minorHAnsi"/>
          <w:sz w:val="20"/>
          <w:szCs w:val="20"/>
        </w:rPr>
        <w:t xml:space="preserve"> Sanderson, D.J., Bull, J.M.</w:t>
      </w:r>
      <w:proofErr w:type="gramEnd"/>
      <w:r w:rsidR="00095D9B" w:rsidRPr="001244CE">
        <w:rPr>
          <w:rFonts w:asciiTheme="minorHAnsi" w:hAnsiTheme="minorHAnsi"/>
          <w:sz w:val="20"/>
          <w:szCs w:val="20"/>
        </w:rPr>
        <w:t xml:space="preserve">  2012.  Analysis of a strike-slip faul</w:t>
      </w:r>
      <w:r w:rsidR="00B37AE8" w:rsidRPr="001244CE">
        <w:rPr>
          <w:rFonts w:asciiTheme="minorHAnsi" w:hAnsiTheme="minorHAnsi"/>
          <w:sz w:val="20"/>
          <w:szCs w:val="20"/>
        </w:rPr>
        <w:t xml:space="preserve">t network using high resolution </w:t>
      </w:r>
      <w:proofErr w:type="spellStart"/>
      <w:r w:rsidR="00095D9B" w:rsidRPr="001244CE">
        <w:rPr>
          <w:rFonts w:asciiTheme="minorHAnsi" w:hAnsiTheme="minorHAnsi"/>
          <w:sz w:val="20"/>
          <w:szCs w:val="20"/>
        </w:rPr>
        <w:t>multibeam</w:t>
      </w:r>
      <w:proofErr w:type="spellEnd"/>
      <w:r w:rsidR="00095D9B" w:rsidRPr="001244CE">
        <w:rPr>
          <w:rFonts w:asciiTheme="minorHAnsi" w:hAnsiTheme="minorHAnsi"/>
          <w:sz w:val="20"/>
          <w:szCs w:val="20"/>
        </w:rPr>
        <w:t xml:space="preserve"> bathymetry, offshore NW Devon </w:t>
      </w:r>
      <w:proofErr w:type="gramStart"/>
      <w:r w:rsidR="00095D9B" w:rsidRPr="001244CE">
        <w:rPr>
          <w:rFonts w:asciiTheme="minorHAnsi" w:hAnsiTheme="minorHAnsi"/>
          <w:sz w:val="20"/>
          <w:szCs w:val="20"/>
        </w:rPr>
        <w:t>U.K..</w:t>
      </w:r>
      <w:proofErr w:type="gramEnd"/>
      <w:r w:rsidR="00095D9B" w:rsidRPr="001244CE">
        <w:rPr>
          <w:rFonts w:asciiTheme="minorHAnsi" w:hAnsiTheme="minorHAnsi"/>
          <w:sz w:val="20"/>
          <w:szCs w:val="20"/>
        </w:rPr>
        <w:t xml:space="preserve"> </w:t>
      </w:r>
      <w:r w:rsidR="00095D9B" w:rsidRPr="001244CE">
        <w:rPr>
          <w:rFonts w:asciiTheme="minorHAnsi" w:hAnsiTheme="minorHAnsi"/>
          <w:i/>
          <w:sz w:val="20"/>
          <w:szCs w:val="20"/>
        </w:rPr>
        <w:t>Tectonophysics</w:t>
      </w:r>
      <w:r w:rsidR="00095D9B" w:rsidRPr="001244CE">
        <w:rPr>
          <w:rFonts w:asciiTheme="minorHAnsi" w:hAnsiTheme="minorHAnsi"/>
          <w:sz w:val="20"/>
          <w:szCs w:val="20"/>
        </w:rPr>
        <w:t>, 541-543, 69-80.</w:t>
      </w:r>
    </w:p>
    <w:p w14:paraId="0965277A" w14:textId="19FC1C75" w:rsidR="001A0393" w:rsidRPr="001244CE" w:rsidRDefault="00E3763F" w:rsidP="00E3763F">
      <w:pPr>
        <w:tabs>
          <w:tab w:val="left" w:pos="567"/>
        </w:tabs>
        <w:ind w:left="567" w:hanging="567"/>
        <w:rPr>
          <w:rFonts w:asciiTheme="minorHAnsi" w:hAnsiTheme="minorHAnsi"/>
          <w:sz w:val="20"/>
          <w:szCs w:val="20"/>
        </w:rPr>
      </w:pPr>
      <w:proofErr w:type="gramStart"/>
      <w:r>
        <w:rPr>
          <w:rFonts w:asciiTheme="minorHAnsi" w:hAnsiTheme="minorHAnsi"/>
          <w:b/>
          <w:sz w:val="20"/>
          <w:szCs w:val="20"/>
          <w:vertAlign w:val="superscript"/>
        </w:rPr>
        <w:t>19</w:t>
      </w:r>
      <w:r w:rsidR="00095D9B" w:rsidRPr="001244CE">
        <w:rPr>
          <w:rFonts w:asciiTheme="minorHAnsi" w:hAnsiTheme="minorHAnsi"/>
          <w:b/>
          <w:sz w:val="20"/>
          <w:szCs w:val="20"/>
        </w:rPr>
        <w:t>Nixon, C.W.,</w:t>
      </w:r>
      <w:r w:rsidR="00095D9B" w:rsidRPr="001244CE">
        <w:rPr>
          <w:rFonts w:asciiTheme="minorHAnsi" w:hAnsiTheme="minorHAnsi"/>
          <w:sz w:val="20"/>
          <w:szCs w:val="20"/>
        </w:rPr>
        <w:t xml:space="preserve"> Sanderson, D.J., Bull, J.M.</w:t>
      </w:r>
      <w:proofErr w:type="gramEnd"/>
      <w:r w:rsidR="00095D9B" w:rsidRPr="001244CE">
        <w:rPr>
          <w:rFonts w:asciiTheme="minorHAnsi" w:hAnsiTheme="minorHAnsi"/>
          <w:sz w:val="20"/>
          <w:szCs w:val="20"/>
        </w:rPr>
        <w:t xml:space="preserve">  2011.  Deformation within a strike-slip fault network at Westward </w:t>
      </w:r>
      <w:proofErr w:type="spellStart"/>
      <w:r w:rsidR="00095D9B" w:rsidRPr="001244CE">
        <w:rPr>
          <w:rFonts w:asciiTheme="minorHAnsi" w:hAnsiTheme="minorHAnsi"/>
          <w:sz w:val="20"/>
          <w:szCs w:val="20"/>
        </w:rPr>
        <w:t>Ho</w:t>
      </w:r>
      <w:proofErr w:type="spellEnd"/>
      <w:r w:rsidR="00095D9B" w:rsidRPr="001244CE">
        <w:rPr>
          <w:rFonts w:asciiTheme="minorHAnsi" w:hAnsiTheme="minorHAnsi"/>
          <w:sz w:val="20"/>
          <w:szCs w:val="20"/>
        </w:rPr>
        <w:t>!</w:t>
      </w:r>
      <w:proofErr w:type="gramStart"/>
      <w:r w:rsidR="00095D9B" w:rsidRPr="001244CE">
        <w:rPr>
          <w:rFonts w:asciiTheme="minorHAnsi" w:hAnsiTheme="minorHAnsi"/>
          <w:sz w:val="20"/>
          <w:szCs w:val="20"/>
        </w:rPr>
        <w:t>,Devon</w:t>
      </w:r>
      <w:proofErr w:type="gramEnd"/>
      <w:r w:rsidR="00095D9B" w:rsidRPr="001244CE">
        <w:rPr>
          <w:rFonts w:asciiTheme="minorHAnsi" w:hAnsiTheme="minorHAnsi"/>
          <w:sz w:val="20"/>
          <w:szCs w:val="20"/>
        </w:rPr>
        <w:t xml:space="preserve"> U.K.: Domino vs conjugate faulting.  </w:t>
      </w:r>
      <w:r w:rsidR="00095D9B" w:rsidRPr="001244CE">
        <w:rPr>
          <w:rFonts w:asciiTheme="minorHAnsi" w:hAnsiTheme="minorHAnsi"/>
          <w:i/>
          <w:sz w:val="20"/>
          <w:szCs w:val="20"/>
        </w:rPr>
        <w:t>Journal of Structural Geology</w:t>
      </w:r>
      <w:r w:rsidR="00095D9B" w:rsidRPr="001244CE">
        <w:rPr>
          <w:rFonts w:asciiTheme="minorHAnsi" w:hAnsiTheme="minorHAnsi"/>
          <w:sz w:val="20"/>
          <w:szCs w:val="20"/>
        </w:rPr>
        <w:t>, 33, 833-843.</w:t>
      </w:r>
      <w:bookmarkEnd w:id="15"/>
      <w:bookmarkEnd w:id="16"/>
      <w:bookmarkEnd w:id="17"/>
      <w:bookmarkEnd w:id="18"/>
    </w:p>
    <w:p w14:paraId="5E33F972" w14:textId="77777777" w:rsidR="00535B71" w:rsidRPr="001244CE" w:rsidRDefault="00535B71" w:rsidP="00DE3591">
      <w:pPr>
        <w:tabs>
          <w:tab w:val="left" w:pos="567"/>
        </w:tabs>
        <w:ind w:left="567" w:hanging="567"/>
        <w:rPr>
          <w:rFonts w:asciiTheme="minorHAnsi" w:hAnsiTheme="minorHAnsi"/>
          <w:sz w:val="20"/>
          <w:szCs w:val="20"/>
        </w:rPr>
      </w:pPr>
    </w:p>
    <w:p w14:paraId="377CC9EB" w14:textId="77777777" w:rsidR="001A0393" w:rsidRPr="001244CE" w:rsidRDefault="001A0393" w:rsidP="001A0393">
      <w:pPr>
        <w:rPr>
          <w:rFonts w:asciiTheme="minorHAnsi" w:hAnsiTheme="minorHAnsi"/>
          <w:b/>
          <w:sz w:val="20"/>
          <w:szCs w:val="20"/>
        </w:rPr>
      </w:pPr>
      <w:r w:rsidRPr="001244CE">
        <w:rPr>
          <w:rFonts w:asciiTheme="minorHAnsi" w:hAnsiTheme="minorHAnsi"/>
          <w:b/>
          <w:sz w:val="20"/>
          <w:szCs w:val="20"/>
        </w:rPr>
        <w:t>Submitted:</w:t>
      </w:r>
    </w:p>
    <w:p w14:paraId="78051752" w14:textId="6BDBE5F3" w:rsidR="00E3763F" w:rsidRDefault="00E3763F" w:rsidP="001A0393">
      <w:pPr>
        <w:tabs>
          <w:tab w:val="left" w:pos="567"/>
        </w:tabs>
        <w:ind w:left="567" w:hanging="567"/>
        <w:rPr>
          <w:rFonts w:asciiTheme="minorHAnsi" w:hAnsiTheme="minorHAnsi"/>
          <w:sz w:val="20"/>
          <w:szCs w:val="20"/>
        </w:rPr>
      </w:pPr>
      <w:proofErr w:type="gramStart"/>
      <w:r>
        <w:rPr>
          <w:rFonts w:asciiTheme="minorHAnsi" w:hAnsiTheme="minorHAnsi"/>
          <w:b/>
          <w:sz w:val="20"/>
          <w:szCs w:val="20"/>
        </w:rPr>
        <w:t xml:space="preserve">Nixon, C.W., </w:t>
      </w:r>
      <w:proofErr w:type="spellStart"/>
      <w:r>
        <w:rPr>
          <w:rFonts w:asciiTheme="minorHAnsi" w:hAnsiTheme="minorHAnsi"/>
          <w:sz w:val="20"/>
          <w:szCs w:val="20"/>
        </w:rPr>
        <w:t>Vaagan</w:t>
      </w:r>
      <w:proofErr w:type="spellEnd"/>
      <w:r>
        <w:rPr>
          <w:rFonts w:asciiTheme="minorHAnsi" w:hAnsiTheme="minorHAnsi"/>
          <w:sz w:val="20"/>
          <w:szCs w:val="20"/>
        </w:rPr>
        <w:t xml:space="preserve">, S., Sanderson, D.J., </w:t>
      </w:r>
      <w:proofErr w:type="spellStart"/>
      <w:r>
        <w:rPr>
          <w:rFonts w:asciiTheme="minorHAnsi" w:hAnsiTheme="minorHAnsi"/>
          <w:sz w:val="20"/>
          <w:szCs w:val="20"/>
        </w:rPr>
        <w:t>Gawthorpe</w:t>
      </w:r>
      <w:proofErr w:type="spellEnd"/>
      <w:r>
        <w:rPr>
          <w:rFonts w:asciiTheme="minorHAnsi" w:hAnsiTheme="minorHAnsi"/>
          <w:sz w:val="20"/>
          <w:szCs w:val="20"/>
        </w:rPr>
        <w:t>, R.L.,</w:t>
      </w:r>
      <w:r w:rsidR="001026E7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In Review</w:t>
      </w:r>
      <w:r w:rsidR="00146BC4">
        <w:rPr>
          <w:rFonts w:asciiTheme="minorHAnsi" w:hAnsiTheme="minorHAnsi"/>
          <w:sz w:val="20"/>
          <w:szCs w:val="20"/>
        </w:rPr>
        <w:t>.</w:t>
      </w:r>
      <w:proofErr w:type="gramEnd"/>
      <w:r w:rsidR="00146BC4">
        <w:rPr>
          <w:rFonts w:asciiTheme="minorHAnsi" w:hAnsiTheme="minorHAnsi"/>
          <w:sz w:val="20"/>
          <w:szCs w:val="20"/>
        </w:rPr>
        <w:t xml:space="preserve"> Spatial distribution of damage and strain within a relay, </w:t>
      </w:r>
      <w:proofErr w:type="spellStart"/>
      <w:r w:rsidR="00146BC4">
        <w:rPr>
          <w:rFonts w:asciiTheme="minorHAnsi" w:hAnsiTheme="minorHAnsi"/>
          <w:sz w:val="20"/>
          <w:szCs w:val="20"/>
        </w:rPr>
        <w:t>Kilve</w:t>
      </w:r>
      <w:proofErr w:type="spellEnd"/>
      <w:r w:rsidR="00146BC4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="00146BC4">
        <w:rPr>
          <w:rFonts w:asciiTheme="minorHAnsi" w:hAnsiTheme="minorHAnsi"/>
          <w:sz w:val="20"/>
          <w:szCs w:val="20"/>
        </w:rPr>
        <w:t>U.K..</w:t>
      </w:r>
      <w:proofErr w:type="gramEnd"/>
      <w:r w:rsidR="00146BC4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="00146BC4">
        <w:rPr>
          <w:rFonts w:asciiTheme="minorHAnsi" w:hAnsiTheme="minorHAnsi"/>
          <w:i/>
          <w:sz w:val="20"/>
          <w:szCs w:val="20"/>
        </w:rPr>
        <w:t>Journal of Structural Geology</w:t>
      </w:r>
      <w:r w:rsidR="00C6112C">
        <w:rPr>
          <w:rFonts w:asciiTheme="minorHAnsi" w:hAnsiTheme="minorHAnsi"/>
          <w:i/>
          <w:sz w:val="20"/>
          <w:szCs w:val="20"/>
        </w:rPr>
        <w:t>.</w:t>
      </w:r>
      <w:proofErr w:type="gramEnd"/>
    </w:p>
    <w:p w14:paraId="0A57A7F2" w14:textId="77777777" w:rsidR="00C6112C" w:rsidRDefault="001026E7" w:rsidP="00C6112C">
      <w:pPr>
        <w:tabs>
          <w:tab w:val="left" w:pos="567"/>
        </w:tabs>
        <w:ind w:left="567" w:hanging="567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Sanderson, D.J., Peacock, D.C.P., </w:t>
      </w:r>
      <w:proofErr w:type="spellStart"/>
      <w:r>
        <w:rPr>
          <w:rFonts w:asciiTheme="minorHAnsi" w:hAnsiTheme="minorHAnsi"/>
          <w:sz w:val="20"/>
          <w:szCs w:val="20"/>
        </w:rPr>
        <w:t>Rotevatn</w:t>
      </w:r>
      <w:proofErr w:type="spellEnd"/>
      <w:r>
        <w:rPr>
          <w:rFonts w:asciiTheme="minorHAnsi" w:hAnsiTheme="minorHAnsi"/>
          <w:sz w:val="20"/>
          <w:szCs w:val="20"/>
        </w:rPr>
        <w:t xml:space="preserve">, R., </w:t>
      </w:r>
      <w:r>
        <w:rPr>
          <w:rFonts w:asciiTheme="minorHAnsi" w:hAnsiTheme="minorHAnsi"/>
          <w:b/>
          <w:sz w:val="20"/>
          <w:szCs w:val="20"/>
        </w:rPr>
        <w:t>Nixon, C.W.,</w:t>
      </w:r>
      <w:r>
        <w:rPr>
          <w:rFonts w:asciiTheme="minorHAnsi" w:hAnsiTheme="minorHAnsi"/>
          <w:sz w:val="20"/>
          <w:szCs w:val="20"/>
        </w:rPr>
        <w:t xml:space="preserve"> In Review. Fracture Networks: Back to the Future. </w:t>
      </w:r>
      <w:proofErr w:type="gramStart"/>
      <w:r>
        <w:rPr>
          <w:rFonts w:asciiTheme="minorHAnsi" w:hAnsiTheme="minorHAnsi"/>
          <w:i/>
          <w:sz w:val="20"/>
          <w:szCs w:val="20"/>
        </w:rPr>
        <w:t>Journal of Structural Geology.</w:t>
      </w:r>
      <w:proofErr w:type="gramEnd"/>
    </w:p>
    <w:p w14:paraId="74135C7D" w14:textId="00F062E6" w:rsidR="00C6112C" w:rsidRPr="00C6112C" w:rsidRDefault="00C6112C" w:rsidP="00C6112C">
      <w:pPr>
        <w:tabs>
          <w:tab w:val="left" w:pos="567"/>
        </w:tabs>
        <w:ind w:left="567" w:hanging="567"/>
        <w:rPr>
          <w:rFonts w:asciiTheme="minorHAnsi" w:hAnsiTheme="minorHAnsi" w:cstheme="minorHAnsi"/>
          <w:i/>
          <w:sz w:val="20"/>
          <w:szCs w:val="20"/>
        </w:rPr>
      </w:pPr>
      <w:r w:rsidRPr="00C6112C">
        <w:rPr>
          <w:rFonts w:asciiTheme="minorHAnsi" w:hAnsiTheme="minorHAnsi" w:cstheme="minorHAnsi"/>
          <w:sz w:val="20"/>
          <w:szCs w:val="20"/>
          <w:lang w:val="en-US"/>
        </w:rPr>
        <w:t xml:space="preserve">Bell, R.E., </w:t>
      </w:r>
      <w:proofErr w:type="spellStart"/>
      <w:r w:rsidRPr="00C6112C">
        <w:rPr>
          <w:rFonts w:asciiTheme="minorHAnsi" w:hAnsiTheme="minorHAnsi" w:cstheme="minorHAnsi"/>
          <w:sz w:val="20"/>
          <w:szCs w:val="20"/>
          <w:lang w:val="en-US"/>
        </w:rPr>
        <w:t>Duclaux</w:t>
      </w:r>
      <w:proofErr w:type="spellEnd"/>
      <w:r w:rsidRPr="00C6112C">
        <w:rPr>
          <w:rFonts w:asciiTheme="minorHAnsi" w:hAnsiTheme="minorHAnsi" w:cstheme="minorHAnsi"/>
          <w:sz w:val="20"/>
          <w:szCs w:val="20"/>
          <w:lang w:val="en-US"/>
        </w:rPr>
        <w:t xml:space="preserve">, G., </w:t>
      </w:r>
      <w:r w:rsidRPr="00C6112C">
        <w:rPr>
          <w:rFonts w:asciiTheme="minorHAnsi" w:hAnsiTheme="minorHAnsi" w:cstheme="minorHAnsi"/>
          <w:b/>
          <w:sz w:val="20"/>
          <w:szCs w:val="20"/>
          <w:lang w:val="en-US"/>
        </w:rPr>
        <w:t>Nixon, C.W.,</w:t>
      </w:r>
      <w:r w:rsidRPr="00C6112C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spellStart"/>
      <w:r w:rsidRPr="00C6112C">
        <w:rPr>
          <w:rFonts w:asciiTheme="minorHAnsi" w:hAnsiTheme="minorHAnsi" w:cstheme="minorHAnsi"/>
          <w:sz w:val="20"/>
          <w:szCs w:val="20"/>
          <w:lang w:val="en-US"/>
        </w:rPr>
        <w:t>Gawthorpe</w:t>
      </w:r>
      <w:proofErr w:type="spellEnd"/>
      <w:r w:rsidRPr="00C6112C">
        <w:rPr>
          <w:rFonts w:asciiTheme="minorHAnsi" w:hAnsiTheme="minorHAnsi" w:cstheme="minorHAnsi"/>
          <w:sz w:val="20"/>
          <w:szCs w:val="20"/>
          <w:lang w:val="en-US"/>
        </w:rPr>
        <w:t>, R.L., McNeill, L.C.,</w:t>
      </w:r>
      <w:r>
        <w:rPr>
          <w:rFonts w:asciiTheme="minorHAnsi" w:hAnsiTheme="minorHAnsi" w:cstheme="minorHAnsi"/>
          <w:sz w:val="20"/>
          <w:szCs w:val="20"/>
          <w:lang w:val="en-US"/>
        </w:rPr>
        <w:t xml:space="preserve"> In </w:t>
      </w:r>
      <w:proofErr w:type="spellStart"/>
      <w:r>
        <w:rPr>
          <w:rFonts w:asciiTheme="minorHAnsi" w:hAnsiTheme="minorHAnsi" w:cstheme="minorHAnsi"/>
          <w:sz w:val="20"/>
          <w:szCs w:val="20"/>
          <w:lang w:val="en-US"/>
        </w:rPr>
        <w:t>Revison</w:t>
      </w:r>
      <w:proofErr w:type="spellEnd"/>
      <w:r>
        <w:rPr>
          <w:rFonts w:asciiTheme="minorHAnsi" w:hAnsiTheme="minorHAnsi" w:cstheme="minorHAnsi"/>
          <w:sz w:val="20"/>
          <w:szCs w:val="20"/>
          <w:lang w:val="en-US"/>
        </w:rPr>
        <w:t>.</w:t>
      </w:r>
      <w:r w:rsidRPr="00C6112C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C6112C">
        <w:rPr>
          <w:rFonts w:asciiTheme="minorHAnsi" w:hAnsiTheme="minorHAnsi" w:cstheme="minorHAnsi"/>
          <w:sz w:val="20"/>
          <w:szCs w:val="20"/>
        </w:rPr>
        <w:t xml:space="preserve">High-angle faults control the </w:t>
      </w:r>
    </w:p>
    <w:p w14:paraId="28D0F9FE" w14:textId="3C643898" w:rsidR="00C6112C" w:rsidRPr="00C6112C" w:rsidRDefault="00C6112C" w:rsidP="00C6112C">
      <w:pPr>
        <w:tabs>
          <w:tab w:val="left" w:pos="567"/>
        </w:tabs>
        <w:ind w:left="567" w:hanging="567"/>
        <w:rPr>
          <w:rFonts w:asciiTheme="minorHAnsi" w:hAnsiTheme="minorHAnsi" w:cstheme="minorHAnsi"/>
          <w:sz w:val="20"/>
          <w:szCs w:val="20"/>
        </w:rPr>
      </w:pPr>
      <w:r w:rsidRPr="00C6112C">
        <w:rPr>
          <w:rFonts w:asciiTheme="minorHAnsi" w:hAnsiTheme="minorHAnsi" w:cstheme="minorHAnsi"/>
          <w:sz w:val="20"/>
          <w:szCs w:val="20"/>
        </w:rPr>
        <w:tab/>
      </w:r>
      <w:proofErr w:type="gramStart"/>
      <w:r w:rsidRPr="00C6112C">
        <w:rPr>
          <w:rFonts w:asciiTheme="minorHAnsi" w:hAnsiTheme="minorHAnsi" w:cstheme="minorHAnsi"/>
          <w:sz w:val="20"/>
          <w:szCs w:val="20"/>
        </w:rPr>
        <w:t>geometry</w:t>
      </w:r>
      <w:proofErr w:type="gramEnd"/>
      <w:r w:rsidRPr="00C6112C">
        <w:rPr>
          <w:rFonts w:asciiTheme="minorHAnsi" w:hAnsiTheme="minorHAnsi" w:cstheme="minorHAnsi"/>
          <w:sz w:val="20"/>
          <w:szCs w:val="20"/>
        </w:rPr>
        <w:t xml:space="preserve"> and morphology of the Corinth Rift. </w:t>
      </w:r>
      <w:proofErr w:type="gramStart"/>
      <w:r>
        <w:rPr>
          <w:rFonts w:asciiTheme="minorHAnsi" w:hAnsiTheme="minorHAnsi" w:cstheme="minorHAnsi"/>
          <w:i/>
          <w:sz w:val="20"/>
          <w:szCs w:val="20"/>
        </w:rPr>
        <w:t>Geology.</w:t>
      </w:r>
      <w:proofErr w:type="gramEnd"/>
    </w:p>
    <w:p w14:paraId="4295F3A6" w14:textId="765C98C6" w:rsidR="001A0393" w:rsidRPr="001244CE" w:rsidRDefault="001A0393" w:rsidP="001A0393">
      <w:pPr>
        <w:tabs>
          <w:tab w:val="left" w:pos="567"/>
        </w:tabs>
        <w:ind w:left="567" w:hanging="567"/>
        <w:rPr>
          <w:rFonts w:asciiTheme="minorHAnsi" w:hAnsiTheme="minorHAnsi"/>
          <w:sz w:val="20"/>
          <w:szCs w:val="20"/>
        </w:rPr>
      </w:pPr>
      <w:r w:rsidRPr="001244CE">
        <w:rPr>
          <w:rFonts w:asciiTheme="minorHAnsi" w:hAnsiTheme="minorHAnsi"/>
          <w:sz w:val="20"/>
          <w:szCs w:val="20"/>
        </w:rPr>
        <w:t xml:space="preserve">Nyberg, B., </w:t>
      </w:r>
      <w:r w:rsidRPr="001244CE">
        <w:rPr>
          <w:rFonts w:asciiTheme="minorHAnsi" w:hAnsiTheme="minorHAnsi"/>
          <w:b/>
          <w:sz w:val="20"/>
          <w:szCs w:val="20"/>
        </w:rPr>
        <w:t xml:space="preserve">Nixon, C.W., </w:t>
      </w:r>
      <w:r w:rsidRPr="001244CE">
        <w:rPr>
          <w:rFonts w:asciiTheme="minorHAnsi" w:hAnsiTheme="minorHAnsi"/>
          <w:sz w:val="20"/>
          <w:szCs w:val="20"/>
        </w:rPr>
        <w:t xml:space="preserve">Sanderson, D.J., In Review. </w:t>
      </w:r>
      <w:proofErr w:type="spellStart"/>
      <w:r w:rsidRPr="001244CE">
        <w:rPr>
          <w:rFonts w:asciiTheme="minorHAnsi" w:hAnsiTheme="minorHAnsi"/>
          <w:sz w:val="20"/>
          <w:szCs w:val="20"/>
        </w:rPr>
        <w:t>NetworkGT</w:t>
      </w:r>
      <w:proofErr w:type="spellEnd"/>
      <w:r w:rsidRPr="001244CE">
        <w:rPr>
          <w:rFonts w:asciiTheme="minorHAnsi" w:hAnsiTheme="minorHAnsi"/>
          <w:sz w:val="20"/>
          <w:szCs w:val="20"/>
        </w:rPr>
        <w:t xml:space="preserve">: A GIS tool for the geometric and topological analysis of fracture networks. </w:t>
      </w:r>
      <w:proofErr w:type="gramStart"/>
      <w:r w:rsidR="00E3763F">
        <w:rPr>
          <w:rFonts w:asciiTheme="minorHAnsi" w:hAnsiTheme="minorHAnsi"/>
          <w:i/>
          <w:sz w:val="20"/>
          <w:szCs w:val="20"/>
        </w:rPr>
        <w:t>Geosphere</w:t>
      </w:r>
      <w:r w:rsidRPr="001244CE">
        <w:rPr>
          <w:rFonts w:asciiTheme="minorHAnsi" w:hAnsiTheme="minorHAnsi"/>
          <w:sz w:val="20"/>
          <w:szCs w:val="20"/>
        </w:rPr>
        <w:t>.</w:t>
      </w:r>
      <w:proofErr w:type="gramEnd"/>
    </w:p>
    <w:p w14:paraId="0DB0FAC7" w14:textId="70B3E808" w:rsidR="001A0393" w:rsidRPr="001244CE" w:rsidRDefault="001A0393" w:rsidP="001A0393">
      <w:pPr>
        <w:tabs>
          <w:tab w:val="left" w:pos="567"/>
        </w:tabs>
        <w:ind w:left="567" w:hanging="567"/>
        <w:rPr>
          <w:rFonts w:asciiTheme="minorHAnsi" w:hAnsiTheme="minorHAnsi"/>
          <w:sz w:val="20"/>
          <w:szCs w:val="20"/>
        </w:rPr>
      </w:pPr>
      <w:proofErr w:type="spellStart"/>
      <w:proofErr w:type="gramStart"/>
      <w:r w:rsidRPr="001244CE">
        <w:rPr>
          <w:rFonts w:asciiTheme="minorHAnsi" w:hAnsiTheme="minorHAnsi"/>
          <w:sz w:val="20"/>
          <w:szCs w:val="20"/>
        </w:rPr>
        <w:t>Sævik</w:t>
      </w:r>
      <w:proofErr w:type="spellEnd"/>
      <w:r w:rsidRPr="001244CE">
        <w:rPr>
          <w:rFonts w:asciiTheme="minorHAnsi" w:hAnsiTheme="minorHAnsi"/>
          <w:sz w:val="20"/>
          <w:szCs w:val="20"/>
        </w:rPr>
        <w:t xml:space="preserve">, P. &amp; </w:t>
      </w:r>
      <w:r w:rsidRPr="001244CE">
        <w:rPr>
          <w:rFonts w:asciiTheme="minorHAnsi" w:hAnsiTheme="minorHAnsi"/>
          <w:b/>
          <w:sz w:val="20"/>
          <w:szCs w:val="20"/>
        </w:rPr>
        <w:t>Nixon, C.W.,</w:t>
      </w:r>
      <w:r w:rsidRPr="001244CE">
        <w:rPr>
          <w:rFonts w:asciiTheme="minorHAnsi" w:hAnsiTheme="minorHAnsi"/>
          <w:sz w:val="20"/>
          <w:szCs w:val="20"/>
        </w:rPr>
        <w:t xml:space="preserve"> In R</w:t>
      </w:r>
      <w:r w:rsidR="00E3763F">
        <w:rPr>
          <w:rFonts w:asciiTheme="minorHAnsi" w:hAnsiTheme="minorHAnsi"/>
          <w:sz w:val="20"/>
          <w:szCs w:val="20"/>
        </w:rPr>
        <w:t>evision</w:t>
      </w:r>
      <w:r w:rsidRPr="001244CE">
        <w:rPr>
          <w:rFonts w:asciiTheme="minorHAnsi" w:hAnsiTheme="minorHAnsi"/>
          <w:sz w:val="20"/>
          <w:szCs w:val="20"/>
        </w:rPr>
        <w:t>.</w:t>
      </w:r>
      <w:proofErr w:type="gramEnd"/>
      <w:r w:rsidRPr="001244CE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Pr="001244CE">
        <w:rPr>
          <w:rFonts w:asciiTheme="minorHAnsi" w:hAnsiTheme="minorHAnsi"/>
          <w:color w:val="000000"/>
          <w:sz w:val="20"/>
          <w:szCs w:val="20"/>
          <w:lang w:val="en-US"/>
        </w:rPr>
        <w:t>Effective permeability of fractured rock from topological measurements.</w:t>
      </w:r>
      <w:proofErr w:type="gramEnd"/>
      <w:r w:rsidRPr="001244CE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Pr="001244CE">
        <w:rPr>
          <w:rFonts w:asciiTheme="minorHAnsi" w:hAnsiTheme="minorHAnsi"/>
          <w:i/>
          <w:sz w:val="20"/>
          <w:szCs w:val="20"/>
        </w:rPr>
        <w:t>Water Resources Research</w:t>
      </w:r>
      <w:r w:rsidRPr="001244CE">
        <w:rPr>
          <w:rFonts w:asciiTheme="minorHAnsi" w:hAnsiTheme="minorHAnsi"/>
          <w:sz w:val="20"/>
          <w:szCs w:val="20"/>
        </w:rPr>
        <w:t>.</w:t>
      </w:r>
      <w:proofErr w:type="gramEnd"/>
    </w:p>
    <w:p w14:paraId="39E09B38" w14:textId="40D96AB3" w:rsidR="001A0393" w:rsidRPr="001244CE" w:rsidRDefault="001A0393" w:rsidP="001A0393">
      <w:pPr>
        <w:tabs>
          <w:tab w:val="left" w:pos="567"/>
        </w:tabs>
        <w:ind w:left="567" w:hanging="567"/>
        <w:rPr>
          <w:sz w:val="20"/>
          <w:szCs w:val="20"/>
        </w:rPr>
      </w:pPr>
      <w:proofErr w:type="gramStart"/>
      <w:r w:rsidRPr="001244CE">
        <w:rPr>
          <w:b/>
          <w:sz w:val="20"/>
          <w:szCs w:val="20"/>
        </w:rPr>
        <w:t>Nixon, C.W.,</w:t>
      </w:r>
      <w:r w:rsidRPr="001244CE">
        <w:rPr>
          <w:sz w:val="20"/>
          <w:szCs w:val="20"/>
        </w:rPr>
        <w:t xml:space="preserve"> Sanderson, D.J., </w:t>
      </w:r>
      <w:proofErr w:type="spellStart"/>
      <w:r w:rsidRPr="001244CE">
        <w:rPr>
          <w:sz w:val="20"/>
          <w:szCs w:val="20"/>
        </w:rPr>
        <w:t>Putz</w:t>
      </w:r>
      <w:proofErr w:type="spellEnd"/>
      <w:r w:rsidRPr="001244CE">
        <w:rPr>
          <w:sz w:val="20"/>
          <w:szCs w:val="20"/>
        </w:rPr>
        <w:t>-Perrier, M.W., Bull, J.M., In Revision.</w:t>
      </w:r>
      <w:proofErr w:type="gramEnd"/>
      <w:r w:rsidRPr="001244CE">
        <w:rPr>
          <w:sz w:val="20"/>
          <w:szCs w:val="20"/>
        </w:rPr>
        <w:t xml:space="preserve"> </w:t>
      </w:r>
      <w:proofErr w:type="gramStart"/>
      <w:r w:rsidRPr="001244CE">
        <w:rPr>
          <w:sz w:val="20"/>
          <w:szCs w:val="20"/>
        </w:rPr>
        <w:t>Variations in the contribution of seismically unresolvable faults to extension in the Earth’s upper crust.</w:t>
      </w:r>
      <w:proofErr w:type="gramEnd"/>
      <w:r w:rsidRPr="001244CE">
        <w:rPr>
          <w:sz w:val="20"/>
          <w:szCs w:val="20"/>
        </w:rPr>
        <w:t xml:space="preserve"> </w:t>
      </w:r>
      <w:proofErr w:type="gramStart"/>
      <w:r w:rsidRPr="001244CE">
        <w:rPr>
          <w:i/>
          <w:sz w:val="20"/>
          <w:szCs w:val="20"/>
        </w:rPr>
        <w:t>Geology</w:t>
      </w:r>
      <w:r w:rsidRPr="001244CE">
        <w:rPr>
          <w:sz w:val="20"/>
          <w:szCs w:val="20"/>
        </w:rPr>
        <w:t>.</w:t>
      </w:r>
      <w:proofErr w:type="gramEnd"/>
    </w:p>
    <w:p w14:paraId="78AF8816" w14:textId="6FDF2F2A" w:rsidR="001A0393" w:rsidRPr="001244CE" w:rsidRDefault="001A0393" w:rsidP="001A0393">
      <w:pPr>
        <w:tabs>
          <w:tab w:val="left" w:pos="567"/>
        </w:tabs>
        <w:ind w:left="567" w:hanging="567"/>
        <w:rPr>
          <w:sz w:val="20"/>
          <w:szCs w:val="20"/>
        </w:rPr>
      </w:pPr>
      <w:proofErr w:type="gramStart"/>
      <w:r w:rsidRPr="001244CE">
        <w:rPr>
          <w:sz w:val="20"/>
          <w:szCs w:val="20"/>
        </w:rPr>
        <w:t xml:space="preserve">Sanderson, D.J. &amp; </w:t>
      </w:r>
      <w:r w:rsidRPr="001244CE">
        <w:rPr>
          <w:b/>
          <w:sz w:val="20"/>
          <w:szCs w:val="20"/>
        </w:rPr>
        <w:t>Nixon, C.W.,</w:t>
      </w:r>
      <w:r w:rsidRPr="001244CE">
        <w:rPr>
          <w:sz w:val="20"/>
          <w:szCs w:val="20"/>
        </w:rPr>
        <w:t xml:space="preserve"> In Revision.</w:t>
      </w:r>
      <w:proofErr w:type="gramEnd"/>
      <w:r w:rsidRPr="001244CE">
        <w:rPr>
          <w:sz w:val="20"/>
          <w:szCs w:val="20"/>
        </w:rPr>
        <w:t xml:space="preserve"> </w:t>
      </w:r>
      <w:proofErr w:type="gramStart"/>
      <w:r w:rsidRPr="001244CE">
        <w:rPr>
          <w:sz w:val="20"/>
          <w:szCs w:val="20"/>
        </w:rPr>
        <w:t xml:space="preserve">Topology, connectivity and percolation in fracture networks, </w:t>
      </w:r>
      <w:r w:rsidRPr="001244CE">
        <w:rPr>
          <w:i/>
          <w:sz w:val="20"/>
          <w:szCs w:val="20"/>
        </w:rPr>
        <w:t>Journal of Structural Geology</w:t>
      </w:r>
      <w:r w:rsidRPr="001244CE">
        <w:rPr>
          <w:sz w:val="20"/>
          <w:szCs w:val="20"/>
        </w:rPr>
        <w:t>.</w:t>
      </w:r>
      <w:proofErr w:type="gramEnd"/>
    </w:p>
    <w:p w14:paraId="24C42965" w14:textId="60214BCD" w:rsidR="00B37AE8" w:rsidRPr="001244CE" w:rsidRDefault="001A0393" w:rsidP="00446459">
      <w:pPr>
        <w:ind w:left="567" w:hanging="567"/>
        <w:rPr>
          <w:sz w:val="20"/>
          <w:szCs w:val="20"/>
        </w:rPr>
      </w:pPr>
      <w:proofErr w:type="gramStart"/>
      <w:r w:rsidRPr="001244CE">
        <w:rPr>
          <w:sz w:val="20"/>
          <w:szCs w:val="20"/>
        </w:rPr>
        <w:t xml:space="preserve">Hall, T., </w:t>
      </w:r>
      <w:r w:rsidRPr="001244CE">
        <w:rPr>
          <w:b/>
          <w:sz w:val="20"/>
          <w:szCs w:val="20"/>
        </w:rPr>
        <w:t>Nixon, C.W.,</w:t>
      </w:r>
      <w:r w:rsidRPr="001244CE">
        <w:rPr>
          <w:sz w:val="20"/>
          <w:szCs w:val="20"/>
        </w:rPr>
        <w:t xml:space="preserve"> Keir, D., </w:t>
      </w:r>
      <w:proofErr w:type="spellStart"/>
      <w:r w:rsidRPr="001244CE">
        <w:rPr>
          <w:sz w:val="20"/>
          <w:szCs w:val="20"/>
        </w:rPr>
        <w:t>Ayele</w:t>
      </w:r>
      <w:proofErr w:type="spellEnd"/>
      <w:r w:rsidRPr="001244CE">
        <w:rPr>
          <w:sz w:val="20"/>
          <w:szCs w:val="20"/>
        </w:rPr>
        <w:t>, A., Burton, P., In Revision.</w:t>
      </w:r>
      <w:proofErr w:type="gramEnd"/>
      <w:r w:rsidRPr="001244CE">
        <w:rPr>
          <w:sz w:val="20"/>
          <w:szCs w:val="20"/>
        </w:rPr>
        <w:t xml:space="preserve"> Earthquake clustering and seismic hazard of the African-Arabian rift system. </w:t>
      </w:r>
      <w:proofErr w:type="gramStart"/>
      <w:r w:rsidRPr="001244CE">
        <w:rPr>
          <w:i/>
          <w:sz w:val="20"/>
          <w:szCs w:val="20"/>
        </w:rPr>
        <w:t>Bulletin of Seismological Society of America</w:t>
      </w:r>
      <w:r w:rsidRPr="001244CE">
        <w:rPr>
          <w:sz w:val="20"/>
          <w:szCs w:val="20"/>
        </w:rPr>
        <w:t>.</w:t>
      </w:r>
      <w:proofErr w:type="gramEnd"/>
    </w:p>
    <w:p w14:paraId="0005D92C" w14:textId="613F5E8E" w:rsidR="008E11A1" w:rsidRPr="00146BC4" w:rsidRDefault="004C33FE" w:rsidP="00146BC4">
      <w:pPr>
        <w:spacing w:before="120"/>
        <w:rPr>
          <w:rFonts w:asciiTheme="minorHAnsi" w:hAnsiTheme="minorHAnsi" w:cstheme="minorHAnsi"/>
          <w:b/>
          <w:sz w:val="20"/>
          <w:szCs w:val="20"/>
        </w:rPr>
      </w:pPr>
      <w:r w:rsidRPr="00146BC4">
        <w:rPr>
          <w:rFonts w:asciiTheme="minorHAnsi" w:hAnsiTheme="minorHAnsi" w:cstheme="minorHAnsi"/>
          <w:b/>
          <w:sz w:val="20"/>
          <w:szCs w:val="20"/>
        </w:rPr>
        <w:t>CONFERENCES AND INVITED TALKS</w:t>
      </w:r>
    </w:p>
    <w:p w14:paraId="571B573C" w14:textId="37556BD8" w:rsidR="004C33FE" w:rsidRPr="00146BC4" w:rsidRDefault="008D49EC" w:rsidP="004C33FE">
      <w:pPr>
        <w:rPr>
          <w:rFonts w:asciiTheme="minorHAnsi" w:hAnsiTheme="minorHAnsi" w:cstheme="minorHAnsi"/>
          <w:b/>
          <w:i/>
          <w:sz w:val="20"/>
          <w:szCs w:val="20"/>
        </w:rPr>
      </w:pPr>
      <w:r w:rsidRPr="00146BC4">
        <w:rPr>
          <w:rFonts w:asciiTheme="minorHAnsi" w:hAnsiTheme="minorHAnsi" w:cstheme="minorHAnsi"/>
          <w:b/>
          <w:i/>
          <w:sz w:val="20"/>
          <w:szCs w:val="20"/>
        </w:rPr>
        <w:t xml:space="preserve">Record of </w:t>
      </w:r>
      <w:r w:rsidR="00446459" w:rsidRPr="00146BC4">
        <w:rPr>
          <w:rFonts w:asciiTheme="minorHAnsi" w:hAnsiTheme="minorHAnsi" w:cstheme="minorHAnsi"/>
          <w:b/>
          <w:i/>
          <w:sz w:val="20"/>
          <w:szCs w:val="20"/>
        </w:rPr>
        <w:t xml:space="preserve">Presenting at </w:t>
      </w:r>
      <w:r w:rsidR="00776E19" w:rsidRPr="00146BC4">
        <w:rPr>
          <w:rFonts w:asciiTheme="minorHAnsi" w:hAnsiTheme="minorHAnsi" w:cstheme="minorHAnsi"/>
          <w:b/>
          <w:i/>
          <w:sz w:val="20"/>
          <w:szCs w:val="20"/>
        </w:rPr>
        <w:t>International Conferences:</w:t>
      </w:r>
    </w:p>
    <w:p w14:paraId="17A3CFF8" w14:textId="77777777" w:rsidR="00E17C2A" w:rsidRPr="00146BC4" w:rsidRDefault="00E17C2A" w:rsidP="00E17C2A">
      <w:pPr>
        <w:rPr>
          <w:rFonts w:asciiTheme="minorHAnsi" w:hAnsiTheme="minorHAnsi" w:cstheme="minorHAnsi"/>
          <w:i/>
          <w:sz w:val="20"/>
          <w:szCs w:val="20"/>
        </w:rPr>
      </w:pPr>
      <w:r w:rsidRPr="00146BC4">
        <w:rPr>
          <w:rFonts w:asciiTheme="minorHAnsi" w:hAnsiTheme="minorHAnsi" w:cstheme="minorHAnsi"/>
          <w:i/>
          <w:sz w:val="20"/>
          <w:szCs w:val="20"/>
        </w:rPr>
        <w:t xml:space="preserve">American Geophysical Union General Assembly: </w:t>
      </w:r>
      <w:r w:rsidRPr="00146BC4">
        <w:rPr>
          <w:rFonts w:asciiTheme="minorHAnsi" w:hAnsiTheme="minorHAnsi" w:cstheme="minorHAnsi"/>
          <w:b/>
          <w:i/>
          <w:sz w:val="20"/>
          <w:szCs w:val="20"/>
        </w:rPr>
        <w:t>2011, 2012, 2013, 2014</w:t>
      </w:r>
      <w:r>
        <w:rPr>
          <w:rFonts w:asciiTheme="minorHAnsi" w:hAnsiTheme="minorHAnsi" w:cstheme="minorHAnsi"/>
          <w:b/>
          <w:i/>
          <w:sz w:val="20"/>
          <w:szCs w:val="20"/>
        </w:rPr>
        <w:t>, 2017</w:t>
      </w:r>
    </w:p>
    <w:p w14:paraId="4843E6D1" w14:textId="72936B63" w:rsidR="00776E19" w:rsidRPr="00146BC4" w:rsidRDefault="00776E19" w:rsidP="004C33FE">
      <w:pPr>
        <w:rPr>
          <w:rFonts w:asciiTheme="minorHAnsi" w:hAnsiTheme="minorHAnsi" w:cstheme="minorHAnsi"/>
          <w:i/>
          <w:sz w:val="20"/>
          <w:szCs w:val="20"/>
        </w:rPr>
      </w:pPr>
      <w:r w:rsidRPr="00146BC4">
        <w:rPr>
          <w:rFonts w:asciiTheme="minorHAnsi" w:hAnsiTheme="minorHAnsi" w:cstheme="minorHAnsi"/>
          <w:i/>
          <w:sz w:val="20"/>
          <w:szCs w:val="20"/>
        </w:rPr>
        <w:t xml:space="preserve">Tectonic Studies Group Annual Meeting: </w:t>
      </w:r>
      <w:r w:rsidRPr="00146BC4">
        <w:rPr>
          <w:rFonts w:asciiTheme="minorHAnsi" w:hAnsiTheme="minorHAnsi" w:cstheme="minorHAnsi"/>
          <w:b/>
          <w:i/>
          <w:sz w:val="20"/>
          <w:szCs w:val="20"/>
        </w:rPr>
        <w:t>2010, 2011, 2012, 2014, 2016</w:t>
      </w:r>
    </w:p>
    <w:p w14:paraId="36469BCE" w14:textId="7D846EB8" w:rsidR="00776E19" w:rsidRPr="00146BC4" w:rsidRDefault="00776E19" w:rsidP="004C33FE">
      <w:pPr>
        <w:rPr>
          <w:rFonts w:asciiTheme="minorHAnsi" w:hAnsiTheme="minorHAnsi" w:cstheme="minorHAnsi"/>
          <w:i/>
          <w:sz w:val="20"/>
          <w:szCs w:val="20"/>
        </w:rPr>
      </w:pPr>
      <w:r w:rsidRPr="00146BC4">
        <w:rPr>
          <w:rFonts w:asciiTheme="minorHAnsi" w:hAnsiTheme="minorHAnsi" w:cstheme="minorHAnsi"/>
          <w:i/>
          <w:sz w:val="20"/>
          <w:szCs w:val="20"/>
        </w:rPr>
        <w:t>European Geophysical Union General Assembly:</w:t>
      </w:r>
      <w:r w:rsidR="00D03470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146BC4">
        <w:rPr>
          <w:rFonts w:asciiTheme="minorHAnsi" w:hAnsiTheme="minorHAnsi" w:cstheme="minorHAnsi"/>
          <w:b/>
          <w:i/>
          <w:sz w:val="20"/>
          <w:szCs w:val="20"/>
        </w:rPr>
        <w:t>2013, 2015</w:t>
      </w:r>
    </w:p>
    <w:p w14:paraId="587C9D6F" w14:textId="74FF4AC0" w:rsidR="00776E19" w:rsidRPr="00146BC4" w:rsidRDefault="00776E19" w:rsidP="004C33FE">
      <w:pPr>
        <w:rPr>
          <w:rFonts w:asciiTheme="minorHAnsi" w:hAnsiTheme="minorHAnsi" w:cstheme="minorHAnsi"/>
          <w:i/>
          <w:sz w:val="20"/>
          <w:szCs w:val="20"/>
        </w:rPr>
      </w:pPr>
      <w:r w:rsidRPr="00146BC4">
        <w:rPr>
          <w:rFonts w:asciiTheme="minorHAnsi" w:hAnsiTheme="minorHAnsi" w:cstheme="minorHAnsi"/>
          <w:i/>
          <w:sz w:val="20"/>
          <w:szCs w:val="20"/>
        </w:rPr>
        <w:t xml:space="preserve">AAPG Convention Exhibition: </w:t>
      </w:r>
      <w:r w:rsidRPr="00146BC4">
        <w:rPr>
          <w:rFonts w:asciiTheme="minorHAnsi" w:hAnsiTheme="minorHAnsi" w:cstheme="minorHAnsi"/>
          <w:b/>
          <w:i/>
          <w:sz w:val="20"/>
          <w:szCs w:val="20"/>
        </w:rPr>
        <w:t>2016</w:t>
      </w:r>
    </w:p>
    <w:p w14:paraId="31BFD0E5" w14:textId="26BDA3CE" w:rsidR="008D49EC" w:rsidRPr="00146BC4" w:rsidRDefault="008D49EC" w:rsidP="004C33FE">
      <w:pPr>
        <w:rPr>
          <w:rFonts w:asciiTheme="minorHAnsi" w:hAnsiTheme="minorHAnsi" w:cstheme="minorHAnsi"/>
          <w:i/>
          <w:sz w:val="20"/>
          <w:szCs w:val="20"/>
        </w:rPr>
      </w:pPr>
      <w:r w:rsidRPr="00146BC4">
        <w:rPr>
          <w:rFonts w:asciiTheme="minorHAnsi" w:hAnsiTheme="minorHAnsi" w:cstheme="minorHAnsi"/>
          <w:i/>
          <w:sz w:val="20"/>
          <w:szCs w:val="20"/>
        </w:rPr>
        <w:t xml:space="preserve">European Geothermal Congress: </w:t>
      </w:r>
      <w:r w:rsidRPr="00146BC4">
        <w:rPr>
          <w:rFonts w:asciiTheme="minorHAnsi" w:hAnsiTheme="minorHAnsi" w:cstheme="minorHAnsi"/>
          <w:b/>
          <w:i/>
          <w:sz w:val="20"/>
          <w:szCs w:val="20"/>
        </w:rPr>
        <w:t>2016</w:t>
      </w:r>
    </w:p>
    <w:p w14:paraId="7B691584" w14:textId="17A89C86" w:rsidR="008E11A1" w:rsidRPr="00146BC4" w:rsidRDefault="008D49EC" w:rsidP="008D49EC">
      <w:pPr>
        <w:rPr>
          <w:rFonts w:asciiTheme="minorHAnsi" w:hAnsiTheme="minorHAnsi" w:cstheme="minorHAnsi"/>
          <w:i/>
          <w:sz w:val="20"/>
          <w:szCs w:val="20"/>
        </w:rPr>
      </w:pPr>
      <w:r w:rsidRPr="00146BC4">
        <w:rPr>
          <w:rFonts w:asciiTheme="minorHAnsi" w:hAnsiTheme="minorHAnsi" w:cstheme="minorHAnsi"/>
          <w:i/>
          <w:sz w:val="20"/>
          <w:szCs w:val="20"/>
        </w:rPr>
        <w:t xml:space="preserve">Geometry and Growth of Normal Faults, </w:t>
      </w:r>
      <w:r w:rsidRPr="00146BC4">
        <w:rPr>
          <w:rFonts w:asciiTheme="minorHAnsi" w:hAnsiTheme="minorHAnsi" w:cstheme="minorHAnsi"/>
          <w:i/>
          <w:sz w:val="20"/>
          <w:szCs w:val="20"/>
          <w:lang w:eastAsia="en-US"/>
        </w:rPr>
        <w:t xml:space="preserve">Geological Society, London: </w:t>
      </w:r>
      <w:r w:rsidRPr="00146BC4">
        <w:rPr>
          <w:rFonts w:asciiTheme="minorHAnsi" w:hAnsiTheme="minorHAnsi" w:cstheme="minorHAnsi"/>
          <w:b/>
          <w:i/>
          <w:sz w:val="20"/>
          <w:szCs w:val="20"/>
          <w:lang w:eastAsia="en-US"/>
        </w:rPr>
        <w:t>2014</w:t>
      </w:r>
    </w:p>
    <w:p w14:paraId="0A07FC8C" w14:textId="77777777" w:rsidR="00ED2D57" w:rsidRPr="00146BC4" w:rsidRDefault="00ED2D57" w:rsidP="00AC521A">
      <w:pPr>
        <w:pStyle w:val="ListParagraph"/>
        <w:ind w:left="1065"/>
        <w:rPr>
          <w:rFonts w:asciiTheme="minorHAnsi" w:hAnsiTheme="minorHAnsi" w:cstheme="minorHAnsi"/>
          <w:sz w:val="20"/>
          <w:szCs w:val="20"/>
          <w:lang w:val="en-GB"/>
        </w:rPr>
      </w:pPr>
    </w:p>
    <w:p w14:paraId="1960EDEA" w14:textId="68FE8762" w:rsidR="00F64B82" w:rsidRPr="00146BC4" w:rsidRDefault="008D49EC" w:rsidP="00ED2D57">
      <w:pPr>
        <w:rPr>
          <w:rFonts w:asciiTheme="minorHAnsi" w:hAnsiTheme="minorHAnsi" w:cstheme="minorHAnsi"/>
          <w:b/>
          <w:i/>
          <w:sz w:val="20"/>
          <w:szCs w:val="20"/>
        </w:rPr>
      </w:pPr>
      <w:r w:rsidRPr="00146BC4">
        <w:rPr>
          <w:rFonts w:asciiTheme="minorHAnsi" w:hAnsiTheme="minorHAnsi" w:cstheme="minorHAnsi"/>
          <w:b/>
          <w:i/>
          <w:sz w:val="20"/>
          <w:szCs w:val="20"/>
        </w:rPr>
        <w:t>Invited Talks</w:t>
      </w:r>
    </w:p>
    <w:p w14:paraId="0670641E" w14:textId="1E9554D5" w:rsidR="00776E19" w:rsidRPr="00146BC4" w:rsidRDefault="008D49EC" w:rsidP="008D49EC">
      <w:pPr>
        <w:ind w:left="1416" w:right="-1" w:hanging="1416"/>
        <w:rPr>
          <w:rFonts w:asciiTheme="minorHAnsi" w:hAnsiTheme="minorHAnsi" w:cstheme="minorHAnsi"/>
          <w:sz w:val="20"/>
          <w:szCs w:val="20"/>
          <w:lang w:eastAsia="en-US"/>
        </w:rPr>
      </w:pPr>
      <w:r w:rsidRPr="00146BC4">
        <w:rPr>
          <w:rFonts w:asciiTheme="minorHAnsi" w:hAnsiTheme="minorHAnsi" w:cstheme="minorHAnsi"/>
          <w:i/>
          <w:sz w:val="20"/>
          <w:szCs w:val="20"/>
          <w:lang w:eastAsia="en-US"/>
        </w:rPr>
        <w:t>2016</w:t>
      </w:r>
      <w:r w:rsidRPr="00146BC4">
        <w:rPr>
          <w:rFonts w:asciiTheme="minorHAnsi" w:hAnsiTheme="minorHAnsi" w:cstheme="minorHAnsi"/>
          <w:sz w:val="20"/>
          <w:szCs w:val="20"/>
          <w:lang w:eastAsia="en-US"/>
        </w:rPr>
        <w:tab/>
        <w:t xml:space="preserve">Invited lecture on an </w:t>
      </w:r>
      <w:r w:rsidR="0062047B" w:rsidRPr="00146BC4">
        <w:rPr>
          <w:rFonts w:asciiTheme="minorHAnsi" w:hAnsiTheme="minorHAnsi" w:cstheme="minorHAnsi"/>
          <w:sz w:val="20"/>
          <w:szCs w:val="20"/>
          <w:lang w:val="en-US" w:eastAsia="en-US"/>
        </w:rPr>
        <w:t>i</w:t>
      </w:r>
      <w:r w:rsidRPr="00146BC4">
        <w:rPr>
          <w:rFonts w:asciiTheme="minorHAnsi" w:hAnsiTheme="minorHAnsi" w:cstheme="minorHAnsi"/>
          <w:sz w:val="20"/>
          <w:szCs w:val="20"/>
          <w:lang w:val="en-US" w:eastAsia="en-US"/>
        </w:rPr>
        <w:t xml:space="preserve">nternational short course on development of deep geothermal resources </w:t>
      </w:r>
      <w:r w:rsidRPr="00146BC4">
        <w:rPr>
          <w:rFonts w:asciiTheme="minorHAnsi" w:hAnsiTheme="minorHAnsi" w:cstheme="minorHAnsi"/>
          <w:sz w:val="20"/>
          <w:szCs w:val="20"/>
          <w:lang w:eastAsia="en-US"/>
        </w:rPr>
        <w:t>at the European Geothermal Congress</w:t>
      </w:r>
    </w:p>
    <w:p w14:paraId="0717D003" w14:textId="25EDFE19" w:rsidR="008D49EC" w:rsidRPr="00146BC4" w:rsidRDefault="008D49EC" w:rsidP="008D49EC">
      <w:pPr>
        <w:ind w:left="708" w:right="-1" w:firstLine="708"/>
        <w:rPr>
          <w:rFonts w:asciiTheme="minorHAnsi" w:hAnsiTheme="minorHAnsi" w:cstheme="minorHAnsi"/>
          <w:sz w:val="20"/>
          <w:szCs w:val="20"/>
          <w:lang w:eastAsia="en-US"/>
        </w:rPr>
      </w:pPr>
      <w:r w:rsidRPr="00146BC4">
        <w:rPr>
          <w:rFonts w:asciiTheme="minorHAnsi" w:hAnsiTheme="minorHAnsi" w:cstheme="minorHAnsi"/>
          <w:sz w:val="20"/>
          <w:szCs w:val="20"/>
          <w:lang w:eastAsia="en-US"/>
        </w:rPr>
        <w:t>‘</w:t>
      </w:r>
      <w:r w:rsidR="0062047B" w:rsidRPr="00146BC4">
        <w:rPr>
          <w:rFonts w:asciiTheme="minorHAnsi" w:hAnsiTheme="minorHAnsi" w:cstheme="minorHAnsi"/>
          <w:i/>
          <w:sz w:val="20"/>
          <w:szCs w:val="20"/>
        </w:rPr>
        <w:t>Characterization, modelling and simulation of fractured reservoirs’</w:t>
      </w:r>
    </w:p>
    <w:p w14:paraId="20B087CE" w14:textId="4780BD85" w:rsidR="00776E19" w:rsidRPr="00146BC4" w:rsidRDefault="008D49EC" w:rsidP="00776E19">
      <w:pPr>
        <w:ind w:right="-1"/>
        <w:rPr>
          <w:rFonts w:asciiTheme="minorHAnsi" w:hAnsiTheme="minorHAnsi" w:cstheme="minorHAnsi"/>
          <w:b/>
          <w:sz w:val="20"/>
          <w:szCs w:val="20"/>
          <w:lang w:eastAsia="en-US"/>
        </w:rPr>
      </w:pPr>
      <w:r w:rsidRPr="00146BC4">
        <w:rPr>
          <w:rFonts w:asciiTheme="minorHAnsi" w:hAnsiTheme="minorHAnsi" w:cstheme="minorHAnsi"/>
          <w:i/>
          <w:sz w:val="20"/>
          <w:szCs w:val="20"/>
          <w:lang w:eastAsia="en-US"/>
        </w:rPr>
        <w:t>2014</w:t>
      </w:r>
      <w:r w:rsidR="00776E19" w:rsidRPr="00146BC4">
        <w:rPr>
          <w:rFonts w:asciiTheme="minorHAnsi" w:hAnsiTheme="minorHAnsi" w:cstheme="minorHAnsi"/>
          <w:b/>
          <w:sz w:val="20"/>
          <w:szCs w:val="20"/>
          <w:lang w:eastAsia="en-US"/>
        </w:rPr>
        <w:t xml:space="preserve"> </w:t>
      </w:r>
      <w:r w:rsidRPr="00146BC4">
        <w:rPr>
          <w:rFonts w:asciiTheme="minorHAnsi" w:hAnsiTheme="minorHAnsi" w:cstheme="minorHAnsi"/>
          <w:b/>
          <w:sz w:val="20"/>
          <w:szCs w:val="20"/>
          <w:lang w:eastAsia="en-US"/>
        </w:rPr>
        <w:tab/>
      </w:r>
      <w:r w:rsidRPr="00146BC4">
        <w:rPr>
          <w:rFonts w:asciiTheme="minorHAnsi" w:hAnsiTheme="minorHAnsi" w:cstheme="minorHAnsi"/>
          <w:b/>
          <w:sz w:val="20"/>
          <w:szCs w:val="20"/>
          <w:lang w:eastAsia="en-US"/>
        </w:rPr>
        <w:tab/>
      </w:r>
      <w:r w:rsidR="0062047B" w:rsidRPr="00146BC4">
        <w:rPr>
          <w:rFonts w:asciiTheme="minorHAnsi" w:hAnsiTheme="minorHAnsi" w:cstheme="minorHAnsi"/>
          <w:sz w:val="20"/>
          <w:szCs w:val="20"/>
          <w:lang w:eastAsia="en-US"/>
        </w:rPr>
        <w:t>Invited talk for</w:t>
      </w:r>
      <w:r w:rsidR="00776E19" w:rsidRPr="00146BC4">
        <w:rPr>
          <w:rFonts w:asciiTheme="minorHAnsi" w:hAnsiTheme="minorHAnsi" w:cstheme="minorHAnsi"/>
          <w:sz w:val="20"/>
          <w:szCs w:val="20"/>
          <w:lang w:eastAsia="en-US"/>
        </w:rPr>
        <w:t xml:space="preserve"> the Basin Research Group</w:t>
      </w:r>
      <w:r w:rsidR="0062047B" w:rsidRPr="00146BC4">
        <w:rPr>
          <w:rFonts w:asciiTheme="minorHAnsi" w:hAnsiTheme="minorHAnsi" w:cstheme="minorHAnsi"/>
          <w:sz w:val="20"/>
          <w:szCs w:val="20"/>
          <w:lang w:eastAsia="en-US"/>
        </w:rPr>
        <w:t xml:space="preserve"> seminar series</w:t>
      </w:r>
      <w:r w:rsidR="00776E19" w:rsidRPr="00146BC4">
        <w:rPr>
          <w:rFonts w:asciiTheme="minorHAnsi" w:hAnsiTheme="minorHAnsi" w:cstheme="minorHAnsi"/>
          <w:sz w:val="20"/>
          <w:szCs w:val="20"/>
          <w:lang w:eastAsia="en-US"/>
        </w:rPr>
        <w:t xml:space="preserve"> at Imperial College London</w:t>
      </w:r>
    </w:p>
    <w:p w14:paraId="2F56AD1F" w14:textId="67192E1F" w:rsidR="00776E19" w:rsidRPr="00146BC4" w:rsidRDefault="00776E19" w:rsidP="008D49EC">
      <w:pPr>
        <w:ind w:left="1416" w:right="-1"/>
        <w:rPr>
          <w:rFonts w:asciiTheme="minorHAnsi" w:hAnsiTheme="minorHAnsi" w:cstheme="minorHAnsi"/>
          <w:sz w:val="20"/>
          <w:szCs w:val="20"/>
          <w:lang w:eastAsia="en-US"/>
        </w:rPr>
      </w:pPr>
      <w:r w:rsidRPr="00146BC4">
        <w:rPr>
          <w:rFonts w:asciiTheme="minorHAnsi" w:hAnsiTheme="minorHAnsi" w:cstheme="minorHAnsi"/>
          <w:sz w:val="20"/>
          <w:szCs w:val="20"/>
          <w:lang w:eastAsia="en-US"/>
        </w:rPr>
        <w:t>‘</w:t>
      </w:r>
      <w:r w:rsidRPr="00146BC4">
        <w:rPr>
          <w:rFonts w:asciiTheme="minorHAnsi" w:hAnsiTheme="minorHAnsi" w:cstheme="minorHAnsi"/>
          <w:i/>
          <w:sz w:val="20"/>
          <w:szCs w:val="20"/>
          <w:lang w:eastAsia="en-US"/>
        </w:rPr>
        <w:t>Localization of deformation within rifts – from rift architecture to fault networks</w:t>
      </w:r>
      <w:r w:rsidRPr="00146BC4">
        <w:rPr>
          <w:rFonts w:asciiTheme="minorHAnsi" w:hAnsiTheme="minorHAnsi" w:cstheme="minorHAnsi"/>
          <w:sz w:val="20"/>
          <w:szCs w:val="20"/>
          <w:lang w:eastAsia="en-US"/>
        </w:rPr>
        <w:t>’</w:t>
      </w:r>
      <w:r w:rsidRPr="00146BC4">
        <w:rPr>
          <w:rFonts w:asciiTheme="minorHAnsi" w:hAnsiTheme="minorHAnsi" w:cstheme="minorHAnsi"/>
          <w:b/>
          <w:sz w:val="20"/>
          <w:szCs w:val="20"/>
          <w:lang w:eastAsia="en-US"/>
        </w:rPr>
        <w:t xml:space="preserve"> </w:t>
      </w:r>
    </w:p>
    <w:p w14:paraId="4C824BBE" w14:textId="758A72CD" w:rsidR="00776E19" w:rsidRPr="00146BC4" w:rsidRDefault="008D49EC" w:rsidP="00776E19">
      <w:pPr>
        <w:ind w:right="-1"/>
        <w:rPr>
          <w:rFonts w:asciiTheme="minorHAnsi" w:hAnsiTheme="minorHAnsi" w:cstheme="minorHAnsi"/>
          <w:sz w:val="20"/>
          <w:szCs w:val="20"/>
          <w:lang w:eastAsia="en-US"/>
        </w:rPr>
      </w:pPr>
      <w:r w:rsidRPr="00146BC4">
        <w:rPr>
          <w:rFonts w:asciiTheme="minorHAnsi" w:hAnsiTheme="minorHAnsi" w:cstheme="minorHAnsi"/>
          <w:i/>
          <w:sz w:val="20"/>
          <w:szCs w:val="20"/>
          <w:lang w:eastAsia="en-US"/>
        </w:rPr>
        <w:t>2013</w:t>
      </w:r>
      <w:r w:rsidRPr="00146BC4">
        <w:rPr>
          <w:rFonts w:asciiTheme="minorHAnsi" w:hAnsiTheme="minorHAnsi" w:cstheme="minorHAnsi"/>
          <w:b/>
          <w:sz w:val="20"/>
          <w:szCs w:val="20"/>
          <w:lang w:eastAsia="en-US"/>
        </w:rPr>
        <w:tab/>
      </w:r>
      <w:r w:rsidRPr="00146BC4">
        <w:rPr>
          <w:rFonts w:asciiTheme="minorHAnsi" w:hAnsiTheme="minorHAnsi" w:cstheme="minorHAnsi"/>
          <w:b/>
          <w:sz w:val="20"/>
          <w:szCs w:val="20"/>
          <w:lang w:eastAsia="en-US"/>
        </w:rPr>
        <w:tab/>
      </w:r>
      <w:r w:rsidRPr="00146BC4">
        <w:rPr>
          <w:rFonts w:asciiTheme="minorHAnsi" w:hAnsiTheme="minorHAnsi" w:cstheme="minorHAnsi"/>
          <w:sz w:val="20"/>
          <w:szCs w:val="20"/>
          <w:lang w:eastAsia="en-US"/>
        </w:rPr>
        <w:t>Invited</w:t>
      </w:r>
      <w:r w:rsidR="00776E19" w:rsidRPr="00146BC4">
        <w:rPr>
          <w:rFonts w:asciiTheme="minorHAnsi" w:hAnsiTheme="minorHAnsi" w:cstheme="minorHAnsi"/>
          <w:sz w:val="20"/>
          <w:szCs w:val="20"/>
          <w:lang w:eastAsia="en-US"/>
        </w:rPr>
        <w:t xml:space="preserve"> talk for the Structural Geology COP talk series at BP Exploration, Sunbury.</w:t>
      </w:r>
    </w:p>
    <w:p w14:paraId="1446EC9B" w14:textId="6E3E6705" w:rsidR="00ED2D57" w:rsidRPr="00146BC4" w:rsidRDefault="00776E19" w:rsidP="00146BC4">
      <w:pPr>
        <w:ind w:left="708" w:right="-1" w:firstLine="708"/>
        <w:rPr>
          <w:rFonts w:asciiTheme="minorHAnsi" w:hAnsiTheme="minorHAnsi" w:cstheme="minorHAnsi"/>
          <w:sz w:val="20"/>
          <w:szCs w:val="20"/>
          <w:lang w:eastAsia="en-US"/>
        </w:rPr>
      </w:pPr>
      <w:r w:rsidRPr="00146BC4">
        <w:rPr>
          <w:rFonts w:asciiTheme="minorHAnsi" w:hAnsiTheme="minorHAnsi" w:cstheme="minorHAnsi"/>
          <w:sz w:val="20"/>
          <w:szCs w:val="20"/>
          <w:lang w:eastAsia="en-US"/>
        </w:rPr>
        <w:t>‘</w:t>
      </w:r>
      <w:r w:rsidRPr="00146BC4">
        <w:rPr>
          <w:rFonts w:asciiTheme="minorHAnsi" w:hAnsiTheme="minorHAnsi" w:cstheme="minorHAnsi"/>
          <w:i/>
          <w:sz w:val="20"/>
          <w:szCs w:val="20"/>
          <w:lang w:eastAsia="en-US"/>
        </w:rPr>
        <w:t>Characterising the deformation within fault networks</w:t>
      </w:r>
      <w:r w:rsidR="008D49EC" w:rsidRPr="00146BC4">
        <w:rPr>
          <w:rFonts w:asciiTheme="minorHAnsi" w:hAnsiTheme="minorHAnsi" w:cstheme="minorHAnsi"/>
          <w:sz w:val="20"/>
          <w:szCs w:val="20"/>
          <w:lang w:eastAsia="en-US"/>
        </w:rPr>
        <w:t>’</w:t>
      </w:r>
    </w:p>
    <w:p w14:paraId="03066E92" w14:textId="1A660C0D" w:rsidR="0075237F" w:rsidRPr="00146BC4" w:rsidRDefault="0075237F" w:rsidP="00146BC4">
      <w:pPr>
        <w:widowControl w:val="0"/>
        <w:tabs>
          <w:tab w:val="left" w:pos="1418"/>
        </w:tabs>
        <w:autoSpaceDE w:val="0"/>
        <w:autoSpaceDN w:val="0"/>
        <w:adjustRightInd w:val="0"/>
        <w:spacing w:before="120"/>
        <w:ind w:left="1418" w:right="-20" w:hanging="1418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146BC4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MEMBERSHIPS </w:t>
      </w:r>
      <w:r w:rsidR="00E17C2A">
        <w:rPr>
          <w:rFonts w:asciiTheme="minorHAnsi" w:hAnsiTheme="minorHAnsi" w:cstheme="minorHAnsi"/>
          <w:b/>
          <w:color w:val="000000"/>
          <w:sz w:val="20"/>
          <w:szCs w:val="20"/>
        </w:rPr>
        <w:t>AND OTHER QUALIFICATIONS</w:t>
      </w:r>
    </w:p>
    <w:p w14:paraId="6A5E1920" w14:textId="77777777" w:rsidR="00E17C2A" w:rsidRDefault="0075237F" w:rsidP="0075237F">
      <w:pPr>
        <w:pStyle w:val="Default"/>
        <w:tabs>
          <w:tab w:val="left" w:pos="1418"/>
        </w:tabs>
        <w:rPr>
          <w:rFonts w:asciiTheme="minorHAnsi" w:hAnsiTheme="minorHAnsi" w:cstheme="minorHAnsi"/>
          <w:sz w:val="20"/>
          <w:szCs w:val="20"/>
        </w:rPr>
      </w:pPr>
      <w:r w:rsidRPr="00146BC4">
        <w:rPr>
          <w:rFonts w:asciiTheme="minorHAnsi" w:hAnsiTheme="minorHAnsi" w:cstheme="minorHAnsi"/>
          <w:spacing w:val="2"/>
          <w:sz w:val="20"/>
          <w:szCs w:val="20"/>
        </w:rPr>
        <w:t>American Association of Petroleum Geologists</w:t>
      </w:r>
      <w:bookmarkStart w:id="19" w:name="OLE_LINK61"/>
      <w:bookmarkStart w:id="20" w:name="OLE_LINK62"/>
      <w:r w:rsidR="00E17C2A">
        <w:rPr>
          <w:rFonts w:asciiTheme="minorHAnsi" w:hAnsiTheme="minorHAnsi" w:cstheme="minorHAnsi"/>
          <w:spacing w:val="2"/>
          <w:sz w:val="20"/>
          <w:szCs w:val="20"/>
        </w:rPr>
        <w:t xml:space="preserve">, </w:t>
      </w:r>
      <w:r w:rsidRPr="00146BC4">
        <w:rPr>
          <w:rFonts w:asciiTheme="minorHAnsi" w:hAnsiTheme="minorHAnsi" w:cstheme="minorHAnsi"/>
          <w:sz w:val="20"/>
          <w:szCs w:val="20"/>
        </w:rPr>
        <w:t>American Geophysical Union</w:t>
      </w:r>
      <w:r w:rsidR="00E17C2A">
        <w:rPr>
          <w:rFonts w:asciiTheme="minorHAnsi" w:hAnsiTheme="minorHAnsi" w:cstheme="minorHAnsi"/>
          <w:spacing w:val="2"/>
          <w:sz w:val="20"/>
          <w:szCs w:val="20"/>
        </w:rPr>
        <w:t xml:space="preserve">, </w:t>
      </w:r>
      <w:r w:rsidRPr="00146BC4">
        <w:rPr>
          <w:rFonts w:asciiTheme="minorHAnsi" w:hAnsiTheme="minorHAnsi" w:cstheme="minorHAnsi"/>
          <w:sz w:val="20"/>
          <w:szCs w:val="20"/>
        </w:rPr>
        <w:t>European Geophysical Union</w:t>
      </w:r>
      <w:r w:rsidR="00E17C2A">
        <w:rPr>
          <w:rFonts w:asciiTheme="minorHAnsi" w:hAnsiTheme="minorHAnsi" w:cstheme="minorHAnsi"/>
          <w:sz w:val="20"/>
          <w:szCs w:val="20"/>
        </w:rPr>
        <w:t xml:space="preserve">, </w:t>
      </w:r>
    </w:p>
    <w:p w14:paraId="7FEFB492" w14:textId="0AE1F594" w:rsidR="00ED2D57" w:rsidRPr="001026E7" w:rsidRDefault="00E17C2A" w:rsidP="001026E7">
      <w:pPr>
        <w:pStyle w:val="Default"/>
        <w:tabs>
          <w:tab w:val="left" w:pos="1418"/>
        </w:tabs>
        <w:rPr>
          <w:rFonts w:asciiTheme="minorHAnsi" w:hAnsiTheme="minorHAnsi" w:cstheme="minorHAnsi"/>
          <w:spacing w:val="2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Sea Survival Certificate, Full Driver’s License</w:t>
      </w:r>
      <w:bookmarkEnd w:id="19"/>
      <w:bookmarkEnd w:id="20"/>
    </w:p>
    <w:sectPr w:rsidR="00ED2D57" w:rsidRPr="001026E7" w:rsidSect="00AC269E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4AD005" w14:textId="77777777" w:rsidR="005C3514" w:rsidRDefault="005C3514" w:rsidP="0098404A">
      <w:r>
        <w:separator/>
      </w:r>
    </w:p>
  </w:endnote>
  <w:endnote w:type="continuationSeparator" w:id="0">
    <w:p w14:paraId="217ED633" w14:textId="77777777" w:rsidR="005C3514" w:rsidRDefault="005C3514" w:rsidP="00984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eSans B7 Bold">
    <w:altName w:val="Times New Roman"/>
    <w:charset w:val="00"/>
    <w:family w:val="auto"/>
    <w:pitch w:val="variable"/>
    <w:sig w:usb0="00000007" w:usb1="4000204A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Bold Italic">
    <w:panose1 w:val="020F07020304040A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FBC837" w14:textId="77777777" w:rsidR="002F7AFB" w:rsidRDefault="002F7A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D66797" w14:textId="77777777" w:rsidR="002F7AFB" w:rsidRDefault="002F7AF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A54A61" w14:textId="77777777" w:rsidR="002F7AFB" w:rsidRDefault="002F7A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24F85A" w14:textId="77777777" w:rsidR="005C3514" w:rsidRDefault="005C3514" w:rsidP="0098404A">
      <w:r>
        <w:separator/>
      </w:r>
    </w:p>
  </w:footnote>
  <w:footnote w:type="continuationSeparator" w:id="0">
    <w:p w14:paraId="0A387A09" w14:textId="77777777" w:rsidR="005C3514" w:rsidRDefault="005C3514" w:rsidP="009840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AB6A16" w14:textId="77777777" w:rsidR="002F7AFB" w:rsidRDefault="002F7AF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4A840" w14:textId="77777777" w:rsidR="002F7AFB" w:rsidRDefault="002F7AF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75954C" w14:textId="77777777" w:rsidR="002F7AFB" w:rsidRDefault="002F7AF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69F1950"/>
    <w:multiLevelType w:val="hybridMultilevel"/>
    <w:tmpl w:val="019E799B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BFC770B"/>
    <w:multiLevelType w:val="hybridMultilevel"/>
    <w:tmpl w:val="A91E7332"/>
    <w:lvl w:ilvl="0" w:tplc="080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3">
    <w:nsid w:val="0E9067A6"/>
    <w:multiLevelType w:val="hybridMultilevel"/>
    <w:tmpl w:val="26E6BFF4"/>
    <w:lvl w:ilvl="0" w:tplc="3E44285E">
      <w:start w:val="1"/>
      <w:numFmt w:val="decimal"/>
      <w:lvlText w:val="%1."/>
      <w:lvlJc w:val="left"/>
      <w:pPr>
        <w:ind w:left="2346" w:hanging="93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496" w:hanging="360"/>
      </w:pPr>
    </w:lvl>
    <w:lvl w:ilvl="2" w:tplc="0414001B" w:tentative="1">
      <w:start w:val="1"/>
      <w:numFmt w:val="lowerRoman"/>
      <w:lvlText w:val="%3."/>
      <w:lvlJc w:val="right"/>
      <w:pPr>
        <w:ind w:left="3216" w:hanging="180"/>
      </w:pPr>
    </w:lvl>
    <w:lvl w:ilvl="3" w:tplc="0414000F" w:tentative="1">
      <w:start w:val="1"/>
      <w:numFmt w:val="decimal"/>
      <w:lvlText w:val="%4."/>
      <w:lvlJc w:val="left"/>
      <w:pPr>
        <w:ind w:left="3936" w:hanging="360"/>
      </w:pPr>
    </w:lvl>
    <w:lvl w:ilvl="4" w:tplc="04140019" w:tentative="1">
      <w:start w:val="1"/>
      <w:numFmt w:val="lowerLetter"/>
      <w:lvlText w:val="%5."/>
      <w:lvlJc w:val="left"/>
      <w:pPr>
        <w:ind w:left="4656" w:hanging="360"/>
      </w:pPr>
    </w:lvl>
    <w:lvl w:ilvl="5" w:tplc="0414001B" w:tentative="1">
      <w:start w:val="1"/>
      <w:numFmt w:val="lowerRoman"/>
      <w:lvlText w:val="%6."/>
      <w:lvlJc w:val="right"/>
      <w:pPr>
        <w:ind w:left="5376" w:hanging="180"/>
      </w:pPr>
    </w:lvl>
    <w:lvl w:ilvl="6" w:tplc="0414000F" w:tentative="1">
      <w:start w:val="1"/>
      <w:numFmt w:val="decimal"/>
      <w:lvlText w:val="%7."/>
      <w:lvlJc w:val="left"/>
      <w:pPr>
        <w:ind w:left="6096" w:hanging="360"/>
      </w:pPr>
    </w:lvl>
    <w:lvl w:ilvl="7" w:tplc="04140019" w:tentative="1">
      <w:start w:val="1"/>
      <w:numFmt w:val="lowerLetter"/>
      <w:lvlText w:val="%8."/>
      <w:lvlJc w:val="left"/>
      <w:pPr>
        <w:ind w:left="6816" w:hanging="360"/>
      </w:pPr>
    </w:lvl>
    <w:lvl w:ilvl="8" w:tplc="041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2835EEA"/>
    <w:multiLevelType w:val="hybridMultilevel"/>
    <w:tmpl w:val="009EFC3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ED3FCF"/>
    <w:multiLevelType w:val="hybridMultilevel"/>
    <w:tmpl w:val="A56A5D1E"/>
    <w:lvl w:ilvl="0" w:tplc="04140001">
      <w:start w:val="30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F3BEC7F"/>
    <w:multiLevelType w:val="hybridMultilevel"/>
    <w:tmpl w:val="BEE73870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7">
    <w:nsid w:val="21A45524"/>
    <w:multiLevelType w:val="hybridMultilevel"/>
    <w:tmpl w:val="10087C8C"/>
    <w:lvl w:ilvl="0" w:tplc="DD10528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9168B4"/>
    <w:multiLevelType w:val="hybridMultilevel"/>
    <w:tmpl w:val="15942708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D611BE3"/>
    <w:multiLevelType w:val="hybridMultilevel"/>
    <w:tmpl w:val="6EDED594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DB6215"/>
    <w:multiLevelType w:val="hybridMultilevel"/>
    <w:tmpl w:val="1292B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1360AC"/>
    <w:multiLevelType w:val="hybridMultilevel"/>
    <w:tmpl w:val="C98816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1C34C8"/>
    <w:multiLevelType w:val="hybridMultilevel"/>
    <w:tmpl w:val="3945AED6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3">
    <w:nsid w:val="54EB7D9D"/>
    <w:multiLevelType w:val="hybridMultilevel"/>
    <w:tmpl w:val="69D44B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266549"/>
    <w:multiLevelType w:val="hybridMultilevel"/>
    <w:tmpl w:val="CA2458DA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5">
    <w:nsid w:val="5D7C1AC2"/>
    <w:multiLevelType w:val="hybridMultilevel"/>
    <w:tmpl w:val="859E8120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22D343D"/>
    <w:multiLevelType w:val="hybridMultilevel"/>
    <w:tmpl w:val="AD1E019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  <w:num w:numId="6">
    <w:abstractNumId w:val="3"/>
  </w:num>
  <w:num w:numId="7">
    <w:abstractNumId w:val="8"/>
  </w:num>
  <w:num w:numId="8">
    <w:abstractNumId w:val="15"/>
  </w:num>
  <w:num w:numId="9">
    <w:abstractNumId w:val="13"/>
  </w:num>
  <w:num w:numId="10">
    <w:abstractNumId w:val="5"/>
  </w:num>
  <w:num w:numId="11">
    <w:abstractNumId w:val="9"/>
  </w:num>
  <w:num w:numId="12">
    <w:abstractNumId w:val="16"/>
  </w:num>
  <w:num w:numId="13">
    <w:abstractNumId w:val="7"/>
  </w:num>
  <w:num w:numId="14">
    <w:abstractNumId w:val="1"/>
  </w:num>
  <w:num w:numId="15">
    <w:abstractNumId w:val="10"/>
  </w:num>
  <w:num w:numId="16">
    <w:abstractNumId w:val="1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523"/>
    <w:rsid w:val="000044E8"/>
    <w:rsid w:val="00010010"/>
    <w:rsid w:val="00015B97"/>
    <w:rsid w:val="00031139"/>
    <w:rsid w:val="00043C1B"/>
    <w:rsid w:val="000662C5"/>
    <w:rsid w:val="000801B8"/>
    <w:rsid w:val="000803B6"/>
    <w:rsid w:val="00095D9B"/>
    <w:rsid w:val="000964C5"/>
    <w:rsid w:val="000C7C0B"/>
    <w:rsid w:val="000F5F69"/>
    <w:rsid w:val="001026E7"/>
    <w:rsid w:val="001244CE"/>
    <w:rsid w:val="00136D86"/>
    <w:rsid w:val="00137BF1"/>
    <w:rsid w:val="00146A1F"/>
    <w:rsid w:val="00146BC4"/>
    <w:rsid w:val="00156AB1"/>
    <w:rsid w:val="00182E9A"/>
    <w:rsid w:val="001A0393"/>
    <w:rsid w:val="001A0474"/>
    <w:rsid w:val="001B0E66"/>
    <w:rsid w:val="001C1E3D"/>
    <w:rsid w:val="001F435D"/>
    <w:rsid w:val="0020441B"/>
    <w:rsid w:val="00243648"/>
    <w:rsid w:val="00244BE2"/>
    <w:rsid w:val="00275EDB"/>
    <w:rsid w:val="00275F66"/>
    <w:rsid w:val="00287D68"/>
    <w:rsid w:val="00292154"/>
    <w:rsid w:val="00295B3B"/>
    <w:rsid w:val="002F7AFB"/>
    <w:rsid w:val="00324B41"/>
    <w:rsid w:val="00333D5F"/>
    <w:rsid w:val="00342FBA"/>
    <w:rsid w:val="003A244B"/>
    <w:rsid w:val="003A5447"/>
    <w:rsid w:val="003A6C24"/>
    <w:rsid w:val="003A70F1"/>
    <w:rsid w:val="003D169B"/>
    <w:rsid w:val="003F5931"/>
    <w:rsid w:val="00422506"/>
    <w:rsid w:val="00431600"/>
    <w:rsid w:val="0043384B"/>
    <w:rsid w:val="00444A5A"/>
    <w:rsid w:val="00445B8F"/>
    <w:rsid w:val="00446459"/>
    <w:rsid w:val="00456231"/>
    <w:rsid w:val="004610E3"/>
    <w:rsid w:val="00475C79"/>
    <w:rsid w:val="00483DA2"/>
    <w:rsid w:val="00484A73"/>
    <w:rsid w:val="00485009"/>
    <w:rsid w:val="00487897"/>
    <w:rsid w:val="0049129A"/>
    <w:rsid w:val="00491742"/>
    <w:rsid w:val="0049593C"/>
    <w:rsid w:val="004B691D"/>
    <w:rsid w:val="004B75A5"/>
    <w:rsid w:val="004C33FE"/>
    <w:rsid w:val="004C72FF"/>
    <w:rsid w:val="005024EF"/>
    <w:rsid w:val="00524B8B"/>
    <w:rsid w:val="0052706E"/>
    <w:rsid w:val="00535367"/>
    <w:rsid w:val="00535B71"/>
    <w:rsid w:val="0055027B"/>
    <w:rsid w:val="00550DC3"/>
    <w:rsid w:val="005600E4"/>
    <w:rsid w:val="00582E09"/>
    <w:rsid w:val="00590F58"/>
    <w:rsid w:val="00592A7D"/>
    <w:rsid w:val="00596997"/>
    <w:rsid w:val="005A4D36"/>
    <w:rsid w:val="005B723B"/>
    <w:rsid w:val="005C3514"/>
    <w:rsid w:val="005D4946"/>
    <w:rsid w:val="005E52C9"/>
    <w:rsid w:val="006105DA"/>
    <w:rsid w:val="00615633"/>
    <w:rsid w:val="0062047B"/>
    <w:rsid w:val="00627740"/>
    <w:rsid w:val="0065235D"/>
    <w:rsid w:val="00657D97"/>
    <w:rsid w:val="00664BD5"/>
    <w:rsid w:val="00690FB7"/>
    <w:rsid w:val="00697D40"/>
    <w:rsid w:val="006D68CF"/>
    <w:rsid w:val="006F0392"/>
    <w:rsid w:val="0070156B"/>
    <w:rsid w:val="00752312"/>
    <w:rsid w:val="0075237F"/>
    <w:rsid w:val="00761FAD"/>
    <w:rsid w:val="00776E19"/>
    <w:rsid w:val="007A2DEE"/>
    <w:rsid w:val="007A48D7"/>
    <w:rsid w:val="007B30BC"/>
    <w:rsid w:val="007B3931"/>
    <w:rsid w:val="007C3E1B"/>
    <w:rsid w:val="007C7E33"/>
    <w:rsid w:val="007D6E06"/>
    <w:rsid w:val="007E7F2D"/>
    <w:rsid w:val="00810E38"/>
    <w:rsid w:val="00816EB5"/>
    <w:rsid w:val="00832D32"/>
    <w:rsid w:val="00833CEF"/>
    <w:rsid w:val="00842F9E"/>
    <w:rsid w:val="00854565"/>
    <w:rsid w:val="00892174"/>
    <w:rsid w:val="008A0138"/>
    <w:rsid w:val="008A68AF"/>
    <w:rsid w:val="008D0D39"/>
    <w:rsid w:val="008D49EC"/>
    <w:rsid w:val="008D58E5"/>
    <w:rsid w:val="008E11A1"/>
    <w:rsid w:val="00911391"/>
    <w:rsid w:val="00963857"/>
    <w:rsid w:val="00974DEF"/>
    <w:rsid w:val="00982655"/>
    <w:rsid w:val="0098404A"/>
    <w:rsid w:val="009A172D"/>
    <w:rsid w:val="009A39D4"/>
    <w:rsid w:val="009B062E"/>
    <w:rsid w:val="009B40F4"/>
    <w:rsid w:val="009C2F4A"/>
    <w:rsid w:val="009D129F"/>
    <w:rsid w:val="009D317F"/>
    <w:rsid w:val="009E1724"/>
    <w:rsid w:val="009E570F"/>
    <w:rsid w:val="009F0465"/>
    <w:rsid w:val="009F2B62"/>
    <w:rsid w:val="00A14203"/>
    <w:rsid w:val="00A25167"/>
    <w:rsid w:val="00A271EC"/>
    <w:rsid w:val="00A448B7"/>
    <w:rsid w:val="00A45F93"/>
    <w:rsid w:val="00A607FC"/>
    <w:rsid w:val="00A64040"/>
    <w:rsid w:val="00A72B86"/>
    <w:rsid w:val="00A81ECF"/>
    <w:rsid w:val="00AB17A5"/>
    <w:rsid w:val="00AC269E"/>
    <w:rsid w:val="00AC521A"/>
    <w:rsid w:val="00AE0523"/>
    <w:rsid w:val="00B25A62"/>
    <w:rsid w:val="00B37AE8"/>
    <w:rsid w:val="00B45FDF"/>
    <w:rsid w:val="00B46F71"/>
    <w:rsid w:val="00B51EE4"/>
    <w:rsid w:val="00B561D3"/>
    <w:rsid w:val="00B5688F"/>
    <w:rsid w:val="00B5769A"/>
    <w:rsid w:val="00B60D0A"/>
    <w:rsid w:val="00B7253F"/>
    <w:rsid w:val="00B91198"/>
    <w:rsid w:val="00BC1A0B"/>
    <w:rsid w:val="00BC1F63"/>
    <w:rsid w:val="00BD0585"/>
    <w:rsid w:val="00BD1D48"/>
    <w:rsid w:val="00BF67BC"/>
    <w:rsid w:val="00C033CA"/>
    <w:rsid w:val="00C12C6C"/>
    <w:rsid w:val="00C237A3"/>
    <w:rsid w:val="00C6112C"/>
    <w:rsid w:val="00C72F4E"/>
    <w:rsid w:val="00C77917"/>
    <w:rsid w:val="00C945A9"/>
    <w:rsid w:val="00C952CB"/>
    <w:rsid w:val="00CA0362"/>
    <w:rsid w:val="00CA1719"/>
    <w:rsid w:val="00CA4246"/>
    <w:rsid w:val="00CB4A7E"/>
    <w:rsid w:val="00CC0001"/>
    <w:rsid w:val="00CD21A0"/>
    <w:rsid w:val="00CE0D5F"/>
    <w:rsid w:val="00CE6E55"/>
    <w:rsid w:val="00D01CB2"/>
    <w:rsid w:val="00D03470"/>
    <w:rsid w:val="00D427BF"/>
    <w:rsid w:val="00D50BF6"/>
    <w:rsid w:val="00D54187"/>
    <w:rsid w:val="00D72C37"/>
    <w:rsid w:val="00D812F6"/>
    <w:rsid w:val="00D81763"/>
    <w:rsid w:val="00DB6A2E"/>
    <w:rsid w:val="00DC3AA0"/>
    <w:rsid w:val="00DD12C6"/>
    <w:rsid w:val="00DE3591"/>
    <w:rsid w:val="00DE509D"/>
    <w:rsid w:val="00DF4545"/>
    <w:rsid w:val="00E17C2A"/>
    <w:rsid w:val="00E3763F"/>
    <w:rsid w:val="00E41DF9"/>
    <w:rsid w:val="00E4565C"/>
    <w:rsid w:val="00E55351"/>
    <w:rsid w:val="00E618DF"/>
    <w:rsid w:val="00E668D5"/>
    <w:rsid w:val="00E903A9"/>
    <w:rsid w:val="00EC429F"/>
    <w:rsid w:val="00ED2D57"/>
    <w:rsid w:val="00ED4A3B"/>
    <w:rsid w:val="00ED7671"/>
    <w:rsid w:val="00EE5861"/>
    <w:rsid w:val="00EF67F5"/>
    <w:rsid w:val="00F20F66"/>
    <w:rsid w:val="00F37577"/>
    <w:rsid w:val="00F61BD6"/>
    <w:rsid w:val="00F63B6F"/>
    <w:rsid w:val="00F64B82"/>
    <w:rsid w:val="00F723E7"/>
    <w:rsid w:val="00F91483"/>
    <w:rsid w:val="00F9546A"/>
    <w:rsid w:val="00FA1731"/>
    <w:rsid w:val="00FA3EAE"/>
    <w:rsid w:val="00FA4AE4"/>
    <w:rsid w:val="00FD57F1"/>
    <w:rsid w:val="00FF2EB7"/>
    <w:rsid w:val="00FF4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A0D3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2C9"/>
    <w:pPr>
      <w:spacing w:after="0" w:line="240" w:lineRule="auto"/>
    </w:pPr>
    <w:rPr>
      <w:rFonts w:ascii="Times New Roman" w:hAnsi="Times New Roman" w:cs="Times New Roman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A14203"/>
    <w:pPr>
      <w:keepNext/>
      <w:keepLines/>
      <w:tabs>
        <w:tab w:val="left" w:pos="851"/>
      </w:tabs>
      <w:spacing w:after="600"/>
      <w:outlineLvl w:val="0"/>
    </w:pPr>
    <w:rPr>
      <w:rFonts w:ascii="TheSans B7 Bold" w:hAnsi="TheSans B7 Bold"/>
      <w:sz w:val="48"/>
    </w:rPr>
  </w:style>
  <w:style w:type="paragraph" w:styleId="Heading2">
    <w:name w:val="heading 2"/>
    <w:basedOn w:val="Normal"/>
    <w:next w:val="Normal"/>
    <w:link w:val="Heading2Char"/>
    <w:qFormat/>
    <w:rsid w:val="00A14203"/>
    <w:pPr>
      <w:keepNext/>
      <w:keepLines/>
      <w:tabs>
        <w:tab w:val="left" w:pos="851"/>
      </w:tabs>
      <w:spacing w:before="360" w:after="60"/>
      <w:outlineLvl w:val="1"/>
    </w:pPr>
    <w:rPr>
      <w:rFonts w:ascii="TheSans B7 Bold" w:hAnsi="TheSans B7 Bold"/>
      <w:sz w:val="30"/>
    </w:rPr>
  </w:style>
  <w:style w:type="paragraph" w:styleId="Heading3">
    <w:name w:val="heading 3"/>
    <w:basedOn w:val="Normal"/>
    <w:next w:val="Normal"/>
    <w:link w:val="Heading3Char"/>
    <w:qFormat/>
    <w:rsid w:val="00A14203"/>
    <w:pPr>
      <w:keepNext/>
      <w:keepLines/>
      <w:tabs>
        <w:tab w:val="left" w:pos="851"/>
      </w:tabs>
      <w:spacing w:before="360" w:after="60"/>
      <w:outlineLvl w:val="2"/>
    </w:pPr>
    <w:rPr>
      <w:rFonts w:ascii="TheSans B7 Bold" w:hAnsi="TheSans B7 Bold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14203"/>
    <w:rPr>
      <w:rFonts w:ascii="TheSans B7 Bold" w:eastAsia="Times New Roman" w:hAnsi="TheSans B7 Bold" w:cs="Times New Roman"/>
      <w:sz w:val="48"/>
      <w:szCs w:val="20"/>
      <w:lang w:eastAsia="nb-NO"/>
    </w:rPr>
  </w:style>
  <w:style w:type="character" w:customStyle="1" w:styleId="Heading2Char">
    <w:name w:val="Heading 2 Char"/>
    <w:basedOn w:val="DefaultParagraphFont"/>
    <w:link w:val="Heading2"/>
    <w:rsid w:val="00A14203"/>
    <w:rPr>
      <w:rFonts w:ascii="TheSans B7 Bold" w:eastAsia="Times New Roman" w:hAnsi="TheSans B7 Bold" w:cs="Times New Roman"/>
      <w:sz w:val="30"/>
      <w:szCs w:val="20"/>
      <w:lang w:eastAsia="nb-NO"/>
    </w:rPr>
  </w:style>
  <w:style w:type="character" w:customStyle="1" w:styleId="Heading3Char">
    <w:name w:val="Heading 3 Char"/>
    <w:basedOn w:val="DefaultParagraphFont"/>
    <w:link w:val="Heading3"/>
    <w:rsid w:val="00A14203"/>
    <w:rPr>
      <w:rFonts w:ascii="TheSans B7 Bold" w:eastAsia="Times New Roman" w:hAnsi="TheSans B7 Bold" w:cs="Times New Roman"/>
      <w:sz w:val="24"/>
      <w:szCs w:val="23"/>
      <w:lang w:eastAsia="nb-NO"/>
    </w:rPr>
  </w:style>
  <w:style w:type="paragraph" w:customStyle="1" w:styleId="mellomtittel">
    <w:name w:val="mellomtittel"/>
    <w:basedOn w:val="Normal"/>
    <w:next w:val="Normal"/>
    <w:rsid w:val="00A14203"/>
    <w:pPr>
      <w:keepNext/>
      <w:keepLines/>
      <w:spacing w:before="360" w:after="60"/>
    </w:pPr>
    <w:rPr>
      <w:i/>
    </w:rPr>
  </w:style>
  <w:style w:type="paragraph" w:customStyle="1" w:styleId="CharChar1Char1CharChar">
    <w:name w:val="Char Char1 Char1 Char Char"/>
    <w:basedOn w:val="Normal"/>
    <w:uiPriority w:val="99"/>
    <w:rsid w:val="00AE052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Default">
    <w:name w:val="Default"/>
    <w:rsid w:val="00CC00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600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00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00E4"/>
    <w:rPr>
      <w:rFonts w:ascii="Times New Roman" w:hAnsi="Times New Roman" w:cs="Times New Roman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00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00E4"/>
    <w:rPr>
      <w:rFonts w:ascii="Times New Roman" w:hAnsi="Times New Roman" w:cs="Times New Roman"/>
      <w:b/>
      <w:bCs/>
      <w:sz w:val="20"/>
      <w:szCs w:val="2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0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0E4"/>
    <w:rPr>
      <w:rFonts w:ascii="Tahoma" w:hAnsi="Tahoma" w:cs="Tahoma"/>
      <w:sz w:val="16"/>
      <w:szCs w:val="16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98404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404A"/>
    <w:rPr>
      <w:rFonts w:ascii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98404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404A"/>
    <w:rPr>
      <w:rFonts w:ascii="Times New Roman" w:hAnsi="Times New Roman" w:cs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BD0585"/>
    <w:pPr>
      <w:ind w:left="720"/>
    </w:pPr>
    <w:rPr>
      <w:rFonts w:ascii="Calibri" w:eastAsiaTheme="minorHAnsi" w:hAnsi="Calibri"/>
      <w:szCs w:val="22"/>
      <w:lang w:val="nb-NO" w:eastAsia="en-US"/>
    </w:rPr>
  </w:style>
  <w:style w:type="table" w:styleId="TableGrid">
    <w:name w:val="Table Grid"/>
    <w:basedOn w:val="TableNormal"/>
    <w:uiPriority w:val="59"/>
    <w:rsid w:val="00BD0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5270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2706E"/>
    <w:rPr>
      <w:rFonts w:ascii="Courier" w:hAnsi="Courier" w:cs="Courier"/>
      <w:sz w:val="20"/>
      <w:szCs w:val="20"/>
      <w:lang w:val="en-GB"/>
    </w:rPr>
  </w:style>
  <w:style w:type="character" w:customStyle="1" w:styleId="gscgt">
    <w:name w:val="gsc_g_t"/>
    <w:basedOn w:val="DefaultParagraphFont"/>
    <w:rsid w:val="005B723B"/>
  </w:style>
  <w:style w:type="character" w:customStyle="1" w:styleId="current-selection">
    <w:name w:val="current-selection"/>
    <w:basedOn w:val="DefaultParagraphFont"/>
    <w:rsid w:val="008E11A1"/>
  </w:style>
  <w:style w:type="character" w:styleId="Emphasis">
    <w:name w:val="Emphasis"/>
    <w:basedOn w:val="DefaultParagraphFont"/>
    <w:uiPriority w:val="20"/>
    <w:qFormat/>
    <w:rsid w:val="00D54187"/>
    <w:rPr>
      <w:i/>
      <w:iCs/>
    </w:rPr>
  </w:style>
  <w:style w:type="character" w:styleId="Hyperlink">
    <w:name w:val="Hyperlink"/>
    <w:basedOn w:val="DefaultParagraphFont"/>
    <w:uiPriority w:val="99"/>
    <w:unhideWhenUsed/>
    <w:rsid w:val="002F7A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2C9"/>
    <w:pPr>
      <w:spacing w:after="0" w:line="240" w:lineRule="auto"/>
    </w:pPr>
    <w:rPr>
      <w:rFonts w:ascii="Times New Roman" w:hAnsi="Times New Roman" w:cs="Times New Roman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A14203"/>
    <w:pPr>
      <w:keepNext/>
      <w:keepLines/>
      <w:tabs>
        <w:tab w:val="left" w:pos="851"/>
      </w:tabs>
      <w:spacing w:after="600"/>
      <w:outlineLvl w:val="0"/>
    </w:pPr>
    <w:rPr>
      <w:rFonts w:ascii="TheSans B7 Bold" w:hAnsi="TheSans B7 Bold"/>
      <w:sz w:val="48"/>
    </w:rPr>
  </w:style>
  <w:style w:type="paragraph" w:styleId="Heading2">
    <w:name w:val="heading 2"/>
    <w:basedOn w:val="Normal"/>
    <w:next w:val="Normal"/>
    <w:link w:val="Heading2Char"/>
    <w:qFormat/>
    <w:rsid w:val="00A14203"/>
    <w:pPr>
      <w:keepNext/>
      <w:keepLines/>
      <w:tabs>
        <w:tab w:val="left" w:pos="851"/>
      </w:tabs>
      <w:spacing w:before="360" w:after="60"/>
      <w:outlineLvl w:val="1"/>
    </w:pPr>
    <w:rPr>
      <w:rFonts w:ascii="TheSans B7 Bold" w:hAnsi="TheSans B7 Bold"/>
      <w:sz w:val="30"/>
    </w:rPr>
  </w:style>
  <w:style w:type="paragraph" w:styleId="Heading3">
    <w:name w:val="heading 3"/>
    <w:basedOn w:val="Normal"/>
    <w:next w:val="Normal"/>
    <w:link w:val="Heading3Char"/>
    <w:qFormat/>
    <w:rsid w:val="00A14203"/>
    <w:pPr>
      <w:keepNext/>
      <w:keepLines/>
      <w:tabs>
        <w:tab w:val="left" w:pos="851"/>
      </w:tabs>
      <w:spacing w:before="360" w:after="60"/>
      <w:outlineLvl w:val="2"/>
    </w:pPr>
    <w:rPr>
      <w:rFonts w:ascii="TheSans B7 Bold" w:hAnsi="TheSans B7 Bold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14203"/>
    <w:rPr>
      <w:rFonts w:ascii="TheSans B7 Bold" w:eastAsia="Times New Roman" w:hAnsi="TheSans B7 Bold" w:cs="Times New Roman"/>
      <w:sz w:val="48"/>
      <w:szCs w:val="20"/>
      <w:lang w:eastAsia="nb-NO"/>
    </w:rPr>
  </w:style>
  <w:style w:type="character" w:customStyle="1" w:styleId="Heading2Char">
    <w:name w:val="Heading 2 Char"/>
    <w:basedOn w:val="DefaultParagraphFont"/>
    <w:link w:val="Heading2"/>
    <w:rsid w:val="00A14203"/>
    <w:rPr>
      <w:rFonts w:ascii="TheSans B7 Bold" w:eastAsia="Times New Roman" w:hAnsi="TheSans B7 Bold" w:cs="Times New Roman"/>
      <w:sz w:val="30"/>
      <w:szCs w:val="20"/>
      <w:lang w:eastAsia="nb-NO"/>
    </w:rPr>
  </w:style>
  <w:style w:type="character" w:customStyle="1" w:styleId="Heading3Char">
    <w:name w:val="Heading 3 Char"/>
    <w:basedOn w:val="DefaultParagraphFont"/>
    <w:link w:val="Heading3"/>
    <w:rsid w:val="00A14203"/>
    <w:rPr>
      <w:rFonts w:ascii="TheSans B7 Bold" w:eastAsia="Times New Roman" w:hAnsi="TheSans B7 Bold" w:cs="Times New Roman"/>
      <w:sz w:val="24"/>
      <w:szCs w:val="23"/>
      <w:lang w:eastAsia="nb-NO"/>
    </w:rPr>
  </w:style>
  <w:style w:type="paragraph" w:customStyle="1" w:styleId="mellomtittel">
    <w:name w:val="mellomtittel"/>
    <w:basedOn w:val="Normal"/>
    <w:next w:val="Normal"/>
    <w:rsid w:val="00A14203"/>
    <w:pPr>
      <w:keepNext/>
      <w:keepLines/>
      <w:spacing w:before="360" w:after="60"/>
    </w:pPr>
    <w:rPr>
      <w:i/>
    </w:rPr>
  </w:style>
  <w:style w:type="paragraph" w:customStyle="1" w:styleId="CharChar1Char1CharChar">
    <w:name w:val="Char Char1 Char1 Char Char"/>
    <w:basedOn w:val="Normal"/>
    <w:uiPriority w:val="99"/>
    <w:rsid w:val="00AE052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Default">
    <w:name w:val="Default"/>
    <w:rsid w:val="00CC00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600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00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00E4"/>
    <w:rPr>
      <w:rFonts w:ascii="Times New Roman" w:hAnsi="Times New Roman" w:cs="Times New Roman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00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00E4"/>
    <w:rPr>
      <w:rFonts w:ascii="Times New Roman" w:hAnsi="Times New Roman" w:cs="Times New Roman"/>
      <w:b/>
      <w:bCs/>
      <w:sz w:val="20"/>
      <w:szCs w:val="2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0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0E4"/>
    <w:rPr>
      <w:rFonts w:ascii="Tahoma" w:hAnsi="Tahoma" w:cs="Tahoma"/>
      <w:sz w:val="16"/>
      <w:szCs w:val="16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98404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404A"/>
    <w:rPr>
      <w:rFonts w:ascii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98404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404A"/>
    <w:rPr>
      <w:rFonts w:ascii="Times New Roman" w:hAnsi="Times New Roman" w:cs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BD0585"/>
    <w:pPr>
      <w:ind w:left="720"/>
    </w:pPr>
    <w:rPr>
      <w:rFonts w:ascii="Calibri" w:eastAsiaTheme="minorHAnsi" w:hAnsi="Calibri"/>
      <w:szCs w:val="22"/>
      <w:lang w:val="nb-NO" w:eastAsia="en-US"/>
    </w:rPr>
  </w:style>
  <w:style w:type="table" w:styleId="TableGrid">
    <w:name w:val="Table Grid"/>
    <w:basedOn w:val="TableNormal"/>
    <w:uiPriority w:val="59"/>
    <w:rsid w:val="00BD0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5270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2706E"/>
    <w:rPr>
      <w:rFonts w:ascii="Courier" w:hAnsi="Courier" w:cs="Courier"/>
      <w:sz w:val="20"/>
      <w:szCs w:val="20"/>
      <w:lang w:val="en-GB"/>
    </w:rPr>
  </w:style>
  <w:style w:type="character" w:customStyle="1" w:styleId="gscgt">
    <w:name w:val="gsc_g_t"/>
    <w:basedOn w:val="DefaultParagraphFont"/>
    <w:rsid w:val="005B723B"/>
  </w:style>
  <w:style w:type="character" w:customStyle="1" w:styleId="current-selection">
    <w:name w:val="current-selection"/>
    <w:basedOn w:val="DefaultParagraphFont"/>
    <w:rsid w:val="008E11A1"/>
  </w:style>
  <w:style w:type="character" w:styleId="Emphasis">
    <w:name w:val="Emphasis"/>
    <w:basedOn w:val="DefaultParagraphFont"/>
    <w:uiPriority w:val="20"/>
    <w:qFormat/>
    <w:rsid w:val="00D54187"/>
    <w:rPr>
      <w:i/>
      <w:iCs/>
    </w:rPr>
  </w:style>
  <w:style w:type="character" w:styleId="Hyperlink">
    <w:name w:val="Hyperlink"/>
    <w:basedOn w:val="DefaultParagraphFont"/>
    <w:uiPriority w:val="99"/>
    <w:unhideWhenUsed/>
    <w:rsid w:val="002F7A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9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3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7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7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2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0DAAE-145E-4543-B321-DE9C63297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EF2A1F43.dotm</Template>
  <TotalTime>0</TotalTime>
  <Pages>3</Pages>
  <Words>1738</Words>
  <Characters>9913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2017-10-02T16:35:00Z</dcterms:created>
  <dcterms:modified xsi:type="dcterms:W3CDTF">2017-10-02T22:33:00Z</dcterms:modified>
</cp:coreProperties>
</file>