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62A5C" w14:textId="405E4AF0" w:rsidR="001E08E2" w:rsidRPr="00FE3F0F" w:rsidRDefault="009C14C7" w:rsidP="001E08E2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F0F">
        <w:rPr>
          <w:b/>
          <w:bCs/>
          <w:sz w:val="36"/>
          <w:szCs w:val="36"/>
        </w:rPr>
        <w:t>Margrethe Aase Schaufel</w:t>
      </w:r>
    </w:p>
    <w:p w14:paraId="4593F3F2" w14:textId="07E60F83" w:rsidR="001E08E2" w:rsidRPr="00FE3F0F" w:rsidRDefault="001E08E2" w:rsidP="001E08E2">
      <w:pPr>
        <w:pBdr>
          <w:bottom w:val="single" w:sz="6" w:space="1" w:color="auto"/>
        </w:pBdr>
        <w:rPr>
          <w:b/>
          <w:vanish/>
          <w:sz w:val="16"/>
          <w:szCs w:val="16"/>
        </w:rPr>
      </w:pPr>
      <w:r w:rsidRPr="00FE3F0F">
        <w:rPr>
          <w:b/>
        </w:rPr>
        <w:t>Born/gender</w:t>
      </w:r>
      <w:r w:rsidR="00202D9A">
        <w:rPr>
          <w:b/>
        </w:rPr>
        <w:t xml:space="preserve"> </w:t>
      </w:r>
      <w:r w:rsidRPr="00FE3F0F">
        <w:rPr>
          <w:b/>
        </w:rPr>
        <w:t>197</w:t>
      </w:r>
      <w:r w:rsidR="009C14C7" w:rsidRPr="00FE3F0F">
        <w:rPr>
          <w:b/>
        </w:rPr>
        <w:t>7</w:t>
      </w:r>
      <w:r w:rsidRPr="00FE3F0F">
        <w:rPr>
          <w:b/>
        </w:rPr>
        <w:t xml:space="preserve"> </w:t>
      </w:r>
      <w:r w:rsidR="00A66C25">
        <w:rPr>
          <w:b/>
        </w:rPr>
        <w:t>F</w:t>
      </w:r>
    </w:p>
    <w:p w14:paraId="580273AA" w14:textId="77777777" w:rsidR="001E08E2" w:rsidRPr="00D66FC3" w:rsidRDefault="001E08E2" w:rsidP="001E08E2">
      <w:pPr>
        <w:pBdr>
          <w:bottom w:val="single" w:sz="6" w:space="1" w:color="auto"/>
        </w:pBdr>
        <w:jc w:val="center"/>
        <w:rPr>
          <w:rFonts w:ascii="Arial" w:hAnsi="Arial" w:cs="Arial"/>
          <w:b/>
          <w:vanish/>
          <w:sz w:val="16"/>
          <w:szCs w:val="16"/>
        </w:rPr>
      </w:pPr>
    </w:p>
    <w:p w14:paraId="711C180C" w14:textId="77777777" w:rsidR="001E08E2" w:rsidRPr="00D66FC3" w:rsidRDefault="001E08E2" w:rsidP="001E08E2">
      <w:pPr>
        <w:pBdr>
          <w:bottom w:val="single" w:sz="6" w:space="1" w:color="auto"/>
        </w:pBdr>
        <w:jc w:val="center"/>
        <w:rPr>
          <w:rFonts w:ascii="Arial" w:hAnsi="Arial" w:cs="Arial"/>
          <w:b/>
          <w:vanish/>
          <w:sz w:val="16"/>
          <w:szCs w:val="16"/>
        </w:rPr>
      </w:pPr>
    </w:p>
    <w:p w14:paraId="5DD375A6" w14:textId="77777777" w:rsidR="001E08E2" w:rsidRDefault="001E08E2" w:rsidP="001E08E2">
      <w:pPr>
        <w:rPr>
          <w:rFonts w:ascii="Arial" w:hAnsi="Arial" w:cs="Arial"/>
          <w:b/>
          <w:sz w:val="22"/>
          <w:szCs w:val="22"/>
        </w:rPr>
      </w:pPr>
    </w:p>
    <w:p w14:paraId="145553B9" w14:textId="77777777" w:rsidR="001E08E2" w:rsidRPr="00D66FC3" w:rsidRDefault="001E08E2" w:rsidP="001E08E2">
      <w:pPr>
        <w:rPr>
          <w:rFonts w:ascii="Arial" w:hAnsi="Arial" w:cs="Arial"/>
          <w:b/>
          <w:sz w:val="22"/>
          <w:szCs w:val="22"/>
        </w:rPr>
      </w:pPr>
    </w:p>
    <w:p w14:paraId="2879A1B2" w14:textId="2A25F12E" w:rsidR="001E08E2" w:rsidRPr="00FE3F0F" w:rsidRDefault="001E08E2" w:rsidP="001E08E2">
      <w:pPr>
        <w:rPr>
          <w:sz w:val="22"/>
          <w:szCs w:val="22"/>
        </w:rPr>
      </w:pPr>
      <w:r w:rsidRPr="00FE3F0F">
        <w:rPr>
          <w:sz w:val="22"/>
          <w:szCs w:val="22"/>
        </w:rPr>
        <w:t>E-</w:t>
      </w:r>
      <w:proofErr w:type="gramStart"/>
      <w:r w:rsidRPr="00FE3F0F">
        <w:rPr>
          <w:sz w:val="22"/>
          <w:szCs w:val="22"/>
        </w:rPr>
        <w:t xml:space="preserve">mail </w:t>
      </w:r>
      <w:r w:rsidR="009C14C7" w:rsidRPr="00FE3F0F">
        <w:rPr>
          <w:sz w:val="22"/>
          <w:szCs w:val="22"/>
        </w:rPr>
        <w:t>:</w:t>
      </w:r>
      <w:proofErr w:type="gramEnd"/>
      <w:r w:rsidR="009C14C7" w:rsidRPr="00FE3F0F">
        <w:rPr>
          <w:sz w:val="22"/>
          <w:szCs w:val="22"/>
        </w:rPr>
        <w:t xml:space="preserve"> margrethe.aase.schaufel@helse-bergen.no</w:t>
      </w:r>
    </w:p>
    <w:p w14:paraId="22DE9B93" w14:textId="0319AFA4" w:rsidR="001E08E2" w:rsidRPr="008A77E9" w:rsidRDefault="001E08E2" w:rsidP="001E08E2">
      <w:pPr>
        <w:rPr>
          <w:sz w:val="22"/>
          <w:szCs w:val="22"/>
          <w:lang w:val="nb-NO"/>
        </w:rPr>
      </w:pPr>
      <w:r w:rsidRPr="008A77E9">
        <w:rPr>
          <w:sz w:val="22"/>
          <w:szCs w:val="22"/>
          <w:lang w:val="nb-NO"/>
        </w:rPr>
        <w:t>Alternative e-mail</w:t>
      </w:r>
      <w:r w:rsidR="00136C47" w:rsidRPr="008A77E9">
        <w:rPr>
          <w:sz w:val="22"/>
          <w:szCs w:val="22"/>
          <w:lang w:val="nb-NO"/>
        </w:rPr>
        <w:t>:</w:t>
      </w:r>
      <w:r w:rsidRPr="008A77E9">
        <w:rPr>
          <w:sz w:val="22"/>
          <w:szCs w:val="22"/>
          <w:lang w:val="nb-NO"/>
        </w:rPr>
        <w:t xml:space="preserve"> </w:t>
      </w:r>
      <w:r w:rsidR="008A77E9" w:rsidRPr="008A77E9">
        <w:rPr>
          <w:sz w:val="22"/>
          <w:szCs w:val="22"/>
          <w:lang w:val="nb-NO"/>
        </w:rPr>
        <w:t>Margrethe.Schaufel@uib.no</w:t>
      </w:r>
    </w:p>
    <w:p w14:paraId="4662BB85" w14:textId="35438349" w:rsidR="008A77E9" w:rsidRPr="008A77E9" w:rsidRDefault="008A77E9" w:rsidP="001E08E2">
      <w:pPr>
        <w:rPr>
          <w:sz w:val="22"/>
          <w:szCs w:val="22"/>
          <w:lang w:val="nb-NO"/>
        </w:rPr>
      </w:pPr>
      <w:proofErr w:type="spellStart"/>
      <w:r w:rsidRPr="008A77E9">
        <w:rPr>
          <w:sz w:val="22"/>
          <w:szCs w:val="22"/>
          <w:lang w:val="nb-NO"/>
        </w:rPr>
        <w:t>Address</w:t>
      </w:r>
      <w:proofErr w:type="spellEnd"/>
      <w:r w:rsidRPr="008A77E9">
        <w:rPr>
          <w:sz w:val="22"/>
          <w:szCs w:val="22"/>
          <w:lang w:val="nb-NO"/>
        </w:rPr>
        <w:t xml:space="preserve">: </w:t>
      </w:r>
      <w:proofErr w:type="spellStart"/>
      <w:r w:rsidRPr="008A77E9">
        <w:rPr>
          <w:sz w:val="22"/>
          <w:szCs w:val="22"/>
          <w:lang w:val="nb-NO"/>
        </w:rPr>
        <w:t>Jægermyren</w:t>
      </w:r>
      <w:proofErr w:type="spellEnd"/>
      <w:r w:rsidRPr="008A77E9">
        <w:rPr>
          <w:sz w:val="22"/>
          <w:szCs w:val="22"/>
          <w:lang w:val="nb-NO"/>
        </w:rPr>
        <w:t xml:space="preserve"> 10, 5042 Bergen</w:t>
      </w:r>
    </w:p>
    <w:p w14:paraId="387CF359" w14:textId="5A2394BB" w:rsidR="00260A00" w:rsidRPr="008A77E9" w:rsidRDefault="00260A00" w:rsidP="001E08E2">
      <w:pPr>
        <w:rPr>
          <w:sz w:val="22"/>
          <w:szCs w:val="22"/>
          <w:lang w:val="nb-NO"/>
        </w:rPr>
      </w:pPr>
      <w:bookmarkStart w:id="0" w:name="_GoBack"/>
      <w:bookmarkEnd w:id="0"/>
    </w:p>
    <w:p w14:paraId="23BC6113" w14:textId="6C37DEBC" w:rsidR="00260A00" w:rsidRDefault="00260A00" w:rsidP="001E08E2">
      <w:pPr>
        <w:rPr>
          <w:b/>
          <w:sz w:val="22"/>
          <w:szCs w:val="22"/>
        </w:rPr>
      </w:pPr>
      <w:r>
        <w:rPr>
          <w:b/>
          <w:sz w:val="22"/>
          <w:szCs w:val="22"/>
        </w:rPr>
        <w:t>KEY QUALIFCATIONS</w:t>
      </w:r>
    </w:p>
    <w:p w14:paraId="3668CB75" w14:textId="77777777" w:rsidR="00080FA2" w:rsidRDefault="00080FA2" w:rsidP="001E08E2">
      <w:pPr>
        <w:rPr>
          <w:b/>
          <w:sz w:val="22"/>
          <w:szCs w:val="22"/>
        </w:rPr>
      </w:pPr>
    </w:p>
    <w:p w14:paraId="448F80A8" w14:textId="06EFB38D" w:rsidR="00260A00" w:rsidRPr="00260A00" w:rsidRDefault="00260A00" w:rsidP="001E08E2">
      <w:pPr>
        <w:rPr>
          <w:sz w:val="22"/>
          <w:szCs w:val="22"/>
        </w:rPr>
      </w:pPr>
      <w:r>
        <w:rPr>
          <w:sz w:val="22"/>
          <w:szCs w:val="22"/>
        </w:rPr>
        <w:t>Medical doctor with a PhD</w:t>
      </w:r>
      <w:r w:rsidR="00364274">
        <w:rPr>
          <w:sz w:val="22"/>
          <w:szCs w:val="22"/>
        </w:rPr>
        <w:t xml:space="preserve"> exploring existential challenges in clinical practice. Specialist in int</w:t>
      </w:r>
      <w:r w:rsidR="0050320C">
        <w:rPr>
          <w:sz w:val="22"/>
          <w:szCs w:val="22"/>
        </w:rPr>
        <w:t>ernal medicine, cardiology and</w:t>
      </w:r>
      <w:r w:rsidR="00364274">
        <w:rPr>
          <w:sz w:val="22"/>
          <w:szCs w:val="22"/>
        </w:rPr>
        <w:t xml:space="preserve"> thoracic medicine. Expertise in qualitative research methods</w:t>
      </w:r>
      <w:r w:rsidR="00202D9A">
        <w:rPr>
          <w:sz w:val="22"/>
          <w:szCs w:val="22"/>
        </w:rPr>
        <w:t>, communication</w:t>
      </w:r>
      <w:r w:rsidR="00364274">
        <w:rPr>
          <w:sz w:val="22"/>
          <w:szCs w:val="22"/>
        </w:rPr>
        <w:t xml:space="preserve"> </w:t>
      </w:r>
      <w:r w:rsidR="00202D9A">
        <w:rPr>
          <w:sz w:val="22"/>
          <w:szCs w:val="22"/>
        </w:rPr>
        <w:t xml:space="preserve">research </w:t>
      </w:r>
      <w:r w:rsidR="00364274">
        <w:rPr>
          <w:sz w:val="22"/>
          <w:szCs w:val="22"/>
        </w:rPr>
        <w:t>and quality improvement projects</w:t>
      </w:r>
      <w:r w:rsidR="00202D9A">
        <w:rPr>
          <w:sz w:val="22"/>
          <w:szCs w:val="22"/>
        </w:rPr>
        <w:t xml:space="preserve"> and research</w:t>
      </w:r>
      <w:r w:rsidR="00364274">
        <w:rPr>
          <w:sz w:val="22"/>
          <w:szCs w:val="22"/>
        </w:rPr>
        <w:t xml:space="preserve"> in</w:t>
      </w:r>
      <w:r w:rsidR="00202D9A">
        <w:rPr>
          <w:sz w:val="22"/>
          <w:szCs w:val="22"/>
        </w:rPr>
        <w:t xml:space="preserve">tegrating </w:t>
      </w:r>
      <w:r w:rsidR="00364274">
        <w:rPr>
          <w:sz w:val="22"/>
          <w:szCs w:val="22"/>
        </w:rPr>
        <w:t xml:space="preserve">palliative care in </w:t>
      </w:r>
      <w:r w:rsidR="00202D9A">
        <w:rPr>
          <w:sz w:val="22"/>
          <w:szCs w:val="22"/>
        </w:rPr>
        <w:t>clinical practice</w:t>
      </w:r>
      <w:r w:rsidR="00364274">
        <w:rPr>
          <w:sz w:val="22"/>
          <w:szCs w:val="22"/>
        </w:rPr>
        <w:t xml:space="preserve">. </w:t>
      </w:r>
      <w:r w:rsidR="0050320C">
        <w:rPr>
          <w:sz w:val="22"/>
          <w:szCs w:val="22"/>
        </w:rPr>
        <w:t xml:space="preserve">Consultant </w:t>
      </w:r>
      <w:r w:rsidR="00202D9A">
        <w:rPr>
          <w:sz w:val="22"/>
          <w:szCs w:val="22"/>
        </w:rPr>
        <w:t xml:space="preserve">at </w:t>
      </w:r>
      <w:r w:rsidR="007B76D9">
        <w:rPr>
          <w:sz w:val="22"/>
          <w:szCs w:val="22"/>
        </w:rPr>
        <w:t xml:space="preserve">the </w:t>
      </w:r>
      <w:r w:rsidR="00202D9A">
        <w:rPr>
          <w:sz w:val="22"/>
          <w:szCs w:val="22"/>
        </w:rPr>
        <w:t xml:space="preserve">Department of Thoracic Medicine, </w:t>
      </w:r>
      <w:proofErr w:type="spellStart"/>
      <w:r w:rsidR="00202D9A">
        <w:rPr>
          <w:sz w:val="22"/>
          <w:szCs w:val="22"/>
        </w:rPr>
        <w:t>Haukeland</w:t>
      </w:r>
      <w:proofErr w:type="spellEnd"/>
      <w:r w:rsidR="00202D9A">
        <w:rPr>
          <w:sz w:val="22"/>
          <w:szCs w:val="22"/>
        </w:rPr>
        <w:t xml:space="preserve"> University Hospital. </w:t>
      </w:r>
    </w:p>
    <w:p w14:paraId="51031185" w14:textId="77777777" w:rsidR="001E08E2" w:rsidRPr="007C380B" w:rsidRDefault="001E08E2" w:rsidP="001E08E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8200"/>
      </w:tblGrid>
      <w:tr w:rsidR="001E08E2" w:rsidRPr="007C380B" w14:paraId="636F9C61" w14:textId="77777777" w:rsidTr="008446DF">
        <w:trPr>
          <w:tblCellSpacing w:w="15" w:type="dxa"/>
        </w:trPr>
        <w:tc>
          <w:tcPr>
            <w:tcW w:w="8192" w:type="dxa"/>
            <w:gridSpan w:val="2"/>
            <w:tcBorders>
              <w:top w:val="single" w:sz="48" w:space="0" w:color="FFFFFF"/>
            </w:tcBorders>
            <w:shd w:val="clear" w:color="auto" w:fill="F8F8F8"/>
            <w:vAlign w:val="center"/>
            <w:hideMark/>
          </w:tcPr>
          <w:p w14:paraId="7DC40137" w14:textId="77777777" w:rsidR="001E08E2" w:rsidRPr="00FE3F0F" w:rsidRDefault="001E08E2" w:rsidP="008446DF">
            <w:pPr>
              <w:rPr>
                <w:b/>
                <w:bCs/>
                <w:caps/>
              </w:rPr>
            </w:pPr>
            <w:r w:rsidRPr="00FE3F0F">
              <w:rPr>
                <w:b/>
                <w:bCs/>
                <w:caps/>
                <w:sz w:val="22"/>
                <w:szCs w:val="22"/>
              </w:rPr>
              <w:t>EDUCATION (RELEVANT)</w:t>
            </w:r>
          </w:p>
        </w:tc>
      </w:tr>
      <w:tr w:rsidR="001E08E2" w:rsidRPr="007C380B" w14:paraId="69B0EAAF" w14:textId="77777777" w:rsidTr="008446DF">
        <w:trPr>
          <w:tblCellSpacing w:w="15" w:type="dxa"/>
        </w:trPr>
        <w:tc>
          <w:tcPr>
            <w:tcW w:w="0" w:type="auto"/>
            <w:hideMark/>
          </w:tcPr>
          <w:p w14:paraId="4BCF29C0" w14:textId="61CFA86F" w:rsidR="001E08E2" w:rsidRPr="007C380B" w:rsidRDefault="001E08E2" w:rsidP="008446DF">
            <w:pPr>
              <w:rPr>
                <w:rFonts w:ascii="Arial" w:hAnsi="Arial" w:cs="Arial"/>
              </w:rPr>
            </w:pPr>
          </w:p>
        </w:tc>
        <w:tc>
          <w:tcPr>
            <w:tcW w:w="7003" w:type="dxa"/>
            <w:hideMark/>
          </w:tcPr>
          <w:p w14:paraId="7D44AF53" w14:textId="5B9ECB95" w:rsidR="0050320C" w:rsidRDefault="00C141DF" w:rsidP="008446D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50320C">
              <w:rPr>
                <w:bCs/>
                <w:sz w:val="22"/>
                <w:szCs w:val="22"/>
              </w:rPr>
              <w:t>pecialist in thoracic medicine, 2021</w:t>
            </w:r>
          </w:p>
          <w:p w14:paraId="7CE8DD2F" w14:textId="01F27479" w:rsidR="00C141DF" w:rsidRDefault="0050320C" w:rsidP="008446D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C141DF">
              <w:rPr>
                <w:bCs/>
                <w:sz w:val="22"/>
                <w:szCs w:val="22"/>
              </w:rPr>
              <w:t>pecialist in internal medicine and cardiology, 2018</w:t>
            </w:r>
          </w:p>
          <w:p w14:paraId="531076B3" w14:textId="77777777" w:rsidR="00C141DF" w:rsidRPr="00FE3F0F" w:rsidRDefault="00C141DF" w:rsidP="008446D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Harvard Medical School Palliative Care Education and Practice, 2011 </w:t>
            </w:r>
          </w:p>
          <w:p w14:paraId="32688FED" w14:textId="0E310E85" w:rsidR="00C141DF" w:rsidRPr="006D446D" w:rsidRDefault="00C141DF" w:rsidP="008446DF">
            <w:pPr>
              <w:rPr>
                <w:sz w:val="22"/>
                <w:szCs w:val="22"/>
                <w:lang w:val="nb-NO"/>
              </w:rPr>
            </w:pPr>
            <w:proofErr w:type="spellStart"/>
            <w:r w:rsidRPr="006D446D">
              <w:rPr>
                <w:sz w:val="22"/>
                <w:szCs w:val="22"/>
                <w:lang w:val="nb-NO"/>
              </w:rPr>
              <w:t>PhD</w:t>
            </w:r>
            <w:proofErr w:type="spellEnd"/>
            <w:r w:rsidRPr="006D446D">
              <w:rPr>
                <w:sz w:val="22"/>
                <w:szCs w:val="22"/>
                <w:lang w:val="nb-NO"/>
              </w:rPr>
              <w:t xml:space="preserve">, </w:t>
            </w:r>
            <w:proofErr w:type="spellStart"/>
            <w:r w:rsidRPr="006D446D">
              <w:rPr>
                <w:sz w:val="22"/>
                <w:szCs w:val="22"/>
                <w:lang w:val="nb-NO"/>
              </w:rPr>
              <w:t>University</w:t>
            </w:r>
            <w:proofErr w:type="spellEnd"/>
            <w:r w:rsidRPr="006D446D"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6D446D">
              <w:rPr>
                <w:sz w:val="22"/>
                <w:szCs w:val="22"/>
                <w:lang w:val="nb-NO"/>
              </w:rPr>
              <w:t>of</w:t>
            </w:r>
            <w:proofErr w:type="spellEnd"/>
            <w:r w:rsidRPr="006D446D">
              <w:rPr>
                <w:sz w:val="22"/>
                <w:szCs w:val="22"/>
                <w:lang w:val="nb-NO"/>
              </w:rPr>
              <w:t xml:space="preserve"> Bergen, 2010</w:t>
            </w:r>
            <w:r w:rsidR="006D446D" w:rsidRPr="006D446D">
              <w:rPr>
                <w:sz w:val="22"/>
                <w:szCs w:val="22"/>
                <w:lang w:val="nb-NO"/>
              </w:rPr>
              <w:t xml:space="preserve"> (</w:t>
            </w:r>
            <w:r w:rsidR="006D446D">
              <w:rPr>
                <w:sz w:val="22"/>
                <w:szCs w:val="22"/>
                <w:lang w:val="nb-NO"/>
              </w:rPr>
              <w:t>«</w:t>
            </w:r>
            <w:r w:rsidR="006D446D" w:rsidRPr="006D446D">
              <w:rPr>
                <w:sz w:val="22"/>
                <w:szCs w:val="22"/>
                <w:lang w:val="nb-NO"/>
              </w:rPr>
              <w:t xml:space="preserve">Å dele </w:t>
            </w:r>
            <w:proofErr w:type="spellStart"/>
            <w:r w:rsidR="006D446D" w:rsidRPr="006D446D">
              <w:rPr>
                <w:sz w:val="22"/>
                <w:szCs w:val="22"/>
                <w:lang w:val="nb-NO"/>
              </w:rPr>
              <w:t>uvissa</w:t>
            </w:r>
            <w:proofErr w:type="spellEnd"/>
            <w:r w:rsidR="006D446D" w:rsidRPr="006D446D">
              <w:rPr>
                <w:sz w:val="22"/>
                <w:szCs w:val="22"/>
                <w:lang w:val="nb-NO"/>
              </w:rPr>
              <w:t xml:space="preserve"> og ansvaret. </w:t>
            </w:r>
            <w:proofErr w:type="spellStart"/>
            <w:r w:rsidR="006D446D">
              <w:rPr>
                <w:sz w:val="22"/>
                <w:szCs w:val="22"/>
                <w:lang w:val="nb-NO"/>
              </w:rPr>
              <w:t>Ein</w:t>
            </w:r>
            <w:proofErr w:type="spellEnd"/>
            <w:r w:rsidR="006D446D">
              <w:rPr>
                <w:sz w:val="22"/>
                <w:szCs w:val="22"/>
                <w:lang w:val="nb-NO"/>
              </w:rPr>
              <w:t xml:space="preserve"> kvalitativ studie av livets grunnvilkår i medisinsk praksis.»)</w:t>
            </w:r>
          </w:p>
          <w:p w14:paraId="2AD56C8B" w14:textId="631F2F38" w:rsidR="00C141DF" w:rsidRPr="00C141DF" w:rsidRDefault="00C141DF" w:rsidP="008446DF">
            <w:pPr>
              <w:rPr>
                <w:sz w:val="22"/>
                <w:szCs w:val="22"/>
              </w:rPr>
            </w:pPr>
            <w:r w:rsidRPr="00FE3F0F">
              <w:rPr>
                <w:sz w:val="22"/>
                <w:szCs w:val="22"/>
              </w:rPr>
              <w:t>MD, University of Bergen, 2003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1E08E2" w:rsidRPr="00FE3F0F" w14:paraId="376068A7" w14:textId="77777777" w:rsidTr="00130EE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58195E5" w14:textId="143FCB13" w:rsidR="00030600" w:rsidRPr="008226C6" w:rsidRDefault="00030600" w:rsidP="00462AF5">
                  <w:pPr>
                    <w:framePr w:hSpace="141" w:wrap="around" w:vAnchor="text" w:hAnchor="text" w:y="1"/>
                    <w:suppressOverlap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E08E2" w:rsidRPr="007C380B" w14:paraId="1CECA537" w14:textId="77777777" w:rsidTr="00130EE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79C2963" w14:textId="77777777" w:rsidR="001E08E2" w:rsidRPr="007C380B" w:rsidRDefault="001E08E2" w:rsidP="00462AF5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1E08E2" w:rsidRPr="007C380B" w14:paraId="17600EAD" w14:textId="77777777" w:rsidTr="00130EE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D8AF830" w14:textId="77777777" w:rsidR="001E08E2" w:rsidRPr="007C380B" w:rsidRDefault="001E08E2" w:rsidP="00462AF5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14:paraId="5B1FB007" w14:textId="77777777" w:rsidR="001E08E2" w:rsidRPr="007C380B" w:rsidRDefault="001E08E2" w:rsidP="008446DF">
            <w:pPr>
              <w:rPr>
                <w:rFonts w:ascii="Arial" w:hAnsi="Arial" w:cs="Arial"/>
              </w:rPr>
            </w:pPr>
          </w:p>
        </w:tc>
      </w:tr>
      <w:tr w:rsidR="001E08E2" w:rsidRPr="007C380B" w14:paraId="799B5230" w14:textId="77777777" w:rsidTr="008446DF">
        <w:trPr>
          <w:tblCellSpacing w:w="15" w:type="dxa"/>
        </w:trPr>
        <w:tc>
          <w:tcPr>
            <w:tcW w:w="8192" w:type="dxa"/>
            <w:gridSpan w:val="2"/>
            <w:tcBorders>
              <w:top w:val="single" w:sz="48" w:space="0" w:color="FFFFFF"/>
            </w:tcBorders>
            <w:shd w:val="clear" w:color="auto" w:fill="F8F8F8"/>
            <w:vAlign w:val="center"/>
            <w:hideMark/>
          </w:tcPr>
          <w:p w14:paraId="43283C3A" w14:textId="77777777" w:rsidR="001E08E2" w:rsidRPr="00FE3F0F" w:rsidRDefault="001E08E2" w:rsidP="008446DF">
            <w:pPr>
              <w:rPr>
                <w:b/>
                <w:bCs/>
                <w:caps/>
              </w:rPr>
            </w:pPr>
            <w:r w:rsidRPr="00FE3F0F">
              <w:rPr>
                <w:b/>
                <w:bCs/>
                <w:caps/>
                <w:sz w:val="22"/>
                <w:szCs w:val="22"/>
              </w:rPr>
              <w:t>WORK EXPERIENCE (RELEVANT)</w:t>
            </w:r>
          </w:p>
        </w:tc>
      </w:tr>
      <w:tr w:rsidR="001E08E2" w:rsidRPr="007C380B" w14:paraId="78EAFEE1" w14:textId="77777777" w:rsidTr="008446DF">
        <w:trPr>
          <w:tblCellSpacing w:w="15" w:type="dxa"/>
        </w:trPr>
        <w:tc>
          <w:tcPr>
            <w:tcW w:w="8192" w:type="dxa"/>
            <w:gridSpan w:val="2"/>
            <w:tcBorders>
              <w:top w:val="single" w:sz="48" w:space="0" w:color="FFFFFF"/>
            </w:tcBorders>
            <w:shd w:val="clear" w:color="auto" w:fill="F8F8F8"/>
            <w:vAlign w:val="center"/>
            <w:hideMark/>
          </w:tcPr>
          <w:p w14:paraId="1F894842" w14:textId="4FA4879C" w:rsidR="00F46B20" w:rsidRDefault="00F46B20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                </w:t>
            </w:r>
            <w:r>
              <w:rPr>
                <w:b/>
                <w:sz w:val="22"/>
                <w:szCs w:val="22"/>
              </w:rPr>
              <w:t>University of Bergen, Department of Clinical Medicine</w:t>
            </w:r>
          </w:p>
          <w:p w14:paraId="2B698773" w14:textId="0B11D484" w:rsidR="00F46B20" w:rsidRDefault="00F46B20" w:rsidP="008446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proofErr w:type="spellStart"/>
            <w:r>
              <w:rPr>
                <w:sz w:val="22"/>
                <w:szCs w:val="22"/>
              </w:rPr>
              <w:t>Asscociate</w:t>
            </w:r>
            <w:proofErr w:type="spellEnd"/>
            <w:r>
              <w:rPr>
                <w:sz w:val="22"/>
                <w:szCs w:val="22"/>
              </w:rPr>
              <w:t xml:space="preserve"> professor</w:t>
            </w:r>
            <w:r w:rsidR="00696D71">
              <w:rPr>
                <w:sz w:val="22"/>
                <w:szCs w:val="22"/>
              </w:rPr>
              <w:t xml:space="preserve"> in Palliative Medicine</w:t>
            </w:r>
            <w:r>
              <w:rPr>
                <w:sz w:val="22"/>
                <w:szCs w:val="22"/>
              </w:rPr>
              <w:t>, 20% position</w:t>
            </w:r>
          </w:p>
          <w:p w14:paraId="4612729E" w14:textId="79B6B5FD" w:rsidR="00C0733D" w:rsidRDefault="00C0733D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                </w:t>
            </w:r>
            <w:r>
              <w:rPr>
                <w:b/>
                <w:sz w:val="22"/>
                <w:szCs w:val="22"/>
              </w:rPr>
              <w:t>University of Bergen, Bergen Centre for Ethics and Priority Setting</w:t>
            </w:r>
          </w:p>
          <w:p w14:paraId="7170A604" w14:textId="5EDDCC2D" w:rsidR="00C0733D" w:rsidRPr="00C0733D" w:rsidRDefault="00C0733D" w:rsidP="008446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>Affiliated researcher</w:t>
            </w:r>
          </w:p>
          <w:p w14:paraId="49B7F25D" w14:textId="6A8527A5" w:rsidR="008446D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2019-                </w:t>
            </w:r>
            <w:r w:rsidRPr="002A7275">
              <w:rPr>
                <w:b/>
                <w:sz w:val="22"/>
                <w:szCs w:val="22"/>
              </w:rPr>
              <w:t>Department of Thoracic Medicine/Bergen Respiratory Research Group</w:t>
            </w:r>
            <w:r w:rsidRPr="00FE3F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                 Cl</w:t>
            </w:r>
            <w:r w:rsidR="001F6991">
              <w:rPr>
                <w:sz w:val="22"/>
                <w:szCs w:val="22"/>
              </w:rPr>
              <w:t>inical research grant, Western Norway</w:t>
            </w:r>
            <w:r>
              <w:rPr>
                <w:sz w:val="22"/>
                <w:szCs w:val="22"/>
              </w:rPr>
              <w:t xml:space="preserve"> Regional Health Authorities, 50%          </w:t>
            </w:r>
          </w:p>
          <w:p w14:paraId="424C9D8E" w14:textId="4C0D8CD2" w:rsidR="008446D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research position                          </w:t>
            </w:r>
          </w:p>
          <w:p w14:paraId="10452A5A" w14:textId="77777777" w:rsidR="008446DF" w:rsidRPr="00FE3F0F" w:rsidRDefault="008446DF" w:rsidP="008446D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2017-                </w:t>
            </w:r>
            <w:r w:rsidRPr="00FE3F0F">
              <w:rPr>
                <w:b/>
                <w:sz w:val="22"/>
                <w:szCs w:val="22"/>
                <w:lang w:val="en-US"/>
              </w:rPr>
              <w:t xml:space="preserve">Department of Thoracic Medicine, </w:t>
            </w:r>
            <w:proofErr w:type="spellStart"/>
            <w:r w:rsidRPr="00FE3F0F">
              <w:rPr>
                <w:b/>
                <w:sz w:val="22"/>
                <w:szCs w:val="22"/>
                <w:lang w:val="en-US"/>
              </w:rPr>
              <w:t>Haukeland</w:t>
            </w:r>
            <w:proofErr w:type="spellEnd"/>
            <w:r w:rsidRPr="00FE3F0F">
              <w:rPr>
                <w:b/>
                <w:sz w:val="22"/>
                <w:szCs w:val="22"/>
                <w:lang w:val="en-US"/>
              </w:rPr>
              <w:t xml:space="preserve"> University Hospital</w:t>
            </w:r>
          </w:p>
          <w:p w14:paraId="48768966" w14:textId="77777777" w:rsidR="008446DF" w:rsidRDefault="008446DF" w:rsidP="008446D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Consultant</w:t>
            </w:r>
          </w:p>
          <w:p w14:paraId="0681EB92" w14:textId="77777777" w:rsidR="008446DF" w:rsidRDefault="008446DF" w:rsidP="008446D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2018-2018        </w:t>
            </w:r>
            <w:r>
              <w:rPr>
                <w:b/>
                <w:sz w:val="22"/>
                <w:szCs w:val="22"/>
                <w:lang w:val="en-US"/>
              </w:rPr>
              <w:t>Western Norway Regional Centre of Excellence for Palliative Care</w:t>
            </w:r>
          </w:p>
          <w:p w14:paraId="4136E787" w14:textId="77777777" w:rsidR="008446D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</w:t>
            </w:r>
            <w:r>
              <w:rPr>
                <w:sz w:val="22"/>
                <w:szCs w:val="22"/>
              </w:rPr>
              <w:t>Researcher, 20% position from June to December</w:t>
            </w:r>
          </w:p>
          <w:p w14:paraId="725CF550" w14:textId="77777777" w:rsidR="008446DF" w:rsidRDefault="008446DF" w:rsidP="008446DF">
            <w:pPr>
              <w:pStyle w:val="HTML-forhndsformatert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2016-2018        </w:t>
            </w:r>
            <w:r w:rsidRPr="00FB3EB7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Sub-investigator i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n</w:t>
            </w:r>
            <w:r w:rsidRPr="00FB3EB7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 xml:space="preserve"> BMS trial CA209-331 og Merck trial KN-3475-158</w:t>
            </w:r>
          </w:p>
          <w:p w14:paraId="733C0501" w14:textId="77777777" w:rsidR="008446DF" w:rsidRPr="00FE3F0F" w:rsidRDefault="008446DF" w:rsidP="008446DF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2018-2018        </w:t>
            </w:r>
            <w:r w:rsidRPr="00FE3F0F">
              <w:rPr>
                <w:b/>
                <w:sz w:val="22"/>
                <w:szCs w:val="22"/>
                <w:lang w:val="en-US"/>
              </w:rPr>
              <w:t xml:space="preserve">Department of Medicine, </w:t>
            </w:r>
            <w:proofErr w:type="spellStart"/>
            <w:r w:rsidRPr="00FE3F0F">
              <w:rPr>
                <w:b/>
                <w:sz w:val="22"/>
                <w:szCs w:val="22"/>
                <w:lang w:val="en-US"/>
              </w:rPr>
              <w:t>Haukeland</w:t>
            </w:r>
            <w:proofErr w:type="spellEnd"/>
            <w:r w:rsidRPr="00FE3F0F">
              <w:rPr>
                <w:b/>
                <w:sz w:val="22"/>
                <w:szCs w:val="22"/>
                <w:lang w:val="en-US"/>
              </w:rPr>
              <w:t xml:space="preserve"> University Hospital</w:t>
            </w:r>
          </w:p>
          <w:p w14:paraId="6098FCCF" w14:textId="77777777" w:rsidR="008446DF" w:rsidRPr="00DA0876" w:rsidRDefault="008446DF" w:rsidP="008446D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</w:t>
            </w:r>
            <w:r w:rsidRPr="00FE3F0F">
              <w:rPr>
                <w:sz w:val="22"/>
                <w:szCs w:val="22"/>
                <w:lang w:val="en-US"/>
              </w:rPr>
              <w:t>Intern</w:t>
            </w:r>
            <w:r>
              <w:rPr>
                <w:sz w:val="22"/>
                <w:szCs w:val="22"/>
                <w:lang w:val="en-US"/>
              </w:rPr>
              <w:t>al medicine, 6 months practice at Section for Gastroenterology</w:t>
            </w:r>
            <w:r>
              <w:rPr>
                <w:rFonts w:asciiTheme="minorHAnsi" w:eastAsiaTheme="minorHAnsi" w:hAnsiTheme="minorHAnsi"/>
                <w:lang w:val="en-US" w:eastAsia="en-US"/>
              </w:rPr>
              <w:t xml:space="preserve">  </w:t>
            </w:r>
          </w:p>
          <w:p w14:paraId="68277E5E" w14:textId="77777777" w:rsidR="008446DF" w:rsidRPr="00FE3F0F" w:rsidRDefault="008446DF" w:rsidP="008446D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2013-2016        </w:t>
            </w:r>
            <w:r w:rsidRPr="00FE3F0F">
              <w:rPr>
                <w:b/>
                <w:sz w:val="22"/>
                <w:szCs w:val="22"/>
                <w:lang w:val="en-US"/>
              </w:rPr>
              <w:t xml:space="preserve">Department of Thoracic Medicine, </w:t>
            </w:r>
            <w:proofErr w:type="spellStart"/>
            <w:r w:rsidRPr="00FE3F0F">
              <w:rPr>
                <w:b/>
                <w:sz w:val="22"/>
                <w:szCs w:val="22"/>
                <w:lang w:val="en-US"/>
              </w:rPr>
              <w:t>Haukeland</w:t>
            </w:r>
            <w:proofErr w:type="spellEnd"/>
            <w:r w:rsidRPr="00FE3F0F">
              <w:rPr>
                <w:b/>
                <w:sz w:val="22"/>
                <w:szCs w:val="22"/>
                <w:lang w:val="en-US"/>
              </w:rPr>
              <w:t xml:space="preserve"> University Hospital</w:t>
            </w:r>
          </w:p>
          <w:p w14:paraId="4E27CEF0" w14:textId="77777777" w:rsidR="008446DF" w:rsidRPr="00FE3F0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</w:t>
            </w:r>
            <w:r w:rsidRPr="00FE3F0F">
              <w:rPr>
                <w:sz w:val="22"/>
                <w:szCs w:val="22"/>
                <w:lang w:val="en-US"/>
              </w:rPr>
              <w:t>Thoracic medicine fellow</w:t>
            </w:r>
          </w:p>
          <w:p w14:paraId="683AB184" w14:textId="77777777" w:rsidR="008446DF" w:rsidRPr="00FE3F0F" w:rsidRDefault="008446DF" w:rsidP="008446DF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2014-2015        </w:t>
            </w:r>
            <w:proofErr w:type="spellStart"/>
            <w:r w:rsidRPr="00FE3F0F">
              <w:rPr>
                <w:b/>
                <w:sz w:val="22"/>
                <w:szCs w:val="22"/>
                <w:lang w:val="en-US"/>
              </w:rPr>
              <w:t>Uni</w:t>
            </w:r>
            <w:proofErr w:type="spellEnd"/>
            <w:r w:rsidRPr="00FE3F0F">
              <w:rPr>
                <w:b/>
                <w:sz w:val="22"/>
                <w:szCs w:val="22"/>
                <w:lang w:val="en-US"/>
              </w:rPr>
              <w:t xml:space="preserve"> Research Health, Bergen</w:t>
            </w:r>
          </w:p>
          <w:p w14:paraId="2EB8F71C" w14:textId="77777777" w:rsidR="008446DF" w:rsidRPr="00DA0876" w:rsidRDefault="008446DF" w:rsidP="008446DF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Researcher, 20% position</w:t>
            </w:r>
          </w:p>
          <w:p w14:paraId="13DC6512" w14:textId="77777777" w:rsidR="008446D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2009-2010        </w:t>
            </w:r>
            <w:r w:rsidRPr="00FE3F0F">
              <w:rPr>
                <w:b/>
                <w:sz w:val="22"/>
                <w:szCs w:val="22"/>
              </w:rPr>
              <w:t xml:space="preserve">Department of Psychosocial Oncology and Palliative Care, Dana-Farber </w:t>
            </w:r>
          </w:p>
          <w:p w14:paraId="7E50D31F" w14:textId="69F8BA13" w:rsidR="008446DF" w:rsidRPr="00FE3F0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FE3F0F">
              <w:rPr>
                <w:b/>
                <w:sz w:val="22"/>
                <w:szCs w:val="22"/>
              </w:rPr>
              <w:t xml:space="preserve">Cancer </w:t>
            </w:r>
            <w:r>
              <w:rPr>
                <w:b/>
                <w:sz w:val="22"/>
                <w:szCs w:val="22"/>
              </w:rPr>
              <w:t xml:space="preserve">Institute, </w:t>
            </w:r>
            <w:r w:rsidRPr="00FE3F0F">
              <w:rPr>
                <w:b/>
                <w:sz w:val="22"/>
                <w:szCs w:val="22"/>
              </w:rPr>
              <w:t>Harvard University, Boston, USA</w:t>
            </w:r>
          </w:p>
          <w:p w14:paraId="7DC04412" w14:textId="77777777" w:rsidR="008446D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FE3F0F">
              <w:rPr>
                <w:sz w:val="22"/>
                <w:szCs w:val="22"/>
              </w:rPr>
              <w:t>Fulbright visiting researcher</w:t>
            </w:r>
          </w:p>
          <w:p w14:paraId="3C80988D" w14:textId="77777777" w:rsidR="008446D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2006-2010        </w:t>
            </w:r>
            <w:r w:rsidRPr="00FE3F0F">
              <w:rPr>
                <w:b/>
                <w:sz w:val="22"/>
                <w:szCs w:val="22"/>
              </w:rPr>
              <w:t>Department of Public Health and Primary Hea</w:t>
            </w:r>
            <w:r>
              <w:rPr>
                <w:b/>
                <w:sz w:val="22"/>
                <w:szCs w:val="22"/>
              </w:rPr>
              <w:t xml:space="preserve">lth Care, University of </w:t>
            </w:r>
          </w:p>
          <w:p w14:paraId="54005176" w14:textId="622402ED" w:rsidR="008446DF" w:rsidRPr="00FE3F0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Bergen</w:t>
            </w:r>
            <w:r w:rsidRPr="00FE3F0F">
              <w:rPr>
                <w:b/>
                <w:sz w:val="22"/>
                <w:szCs w:val="22"/>
              </w:rPr>
              <w:t xml:space="preserve"> </w:t>
            </w:r>
          </w:p>
          <w:p w14:paraId="2B41FD80" w14:textId="77777777" w:rsidR="008446DF" w:rsidRPr="006D446D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FE3F0F">
              <w:rPr>
                <w:sz w:val="22"/>
                <w:szCs w:val="22"/>
              </w:rPr>
              <w:t>PhD-student (50%)</w:t>
            </w:r>
          </w:p>
          <w:p w14:paraId="1DA6E4FA" w14:textId="77777777" w:rsidR="008446DF" w:rsidRPr="00FE3F0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2005-2013        </w:t>
            </w:r>
            <w:r w:rsidRPr="00FE3F0F">
              <w:rPr>
                <w:b/>
                <w:sz w:val="22"/>
                <w:szCs w:val="22"/>
              </w:rPr>
              <w:t xml:space="preserve">Department of Heart Disease, </w:t>
            </w:r>
            <w:proofErr w:type="spellStart"/>
            <w:r w:rsidRPr="00FE3F0F">
              <w:rPr>
                <w:b/>
                <w:sz w:val="22"/>
                <w:szCs w:val="22"/>
              </w:rPr>
              <w:t>Haukeland</w:t>
            </w:r>
            <w:proofErr w:type="spellEnd"/>
            <w:r w:rsidRPr="00FE3F0F">
              <w:rPr>
                <w:b/>
                <w:sz w:val="22"/>
                <w:szCs w:val="22"/>
              </w:rPr>
              <w:t xml:space="preserve"> Uni</w:t>
            </w:r>
            <w:r>
              <w:rPr>
                <w:b/>
                <w:sz w:val="22"/>
                <w:szCs w:val="22"/>
              </w:rPr>
              <w:t>versity Hospital, Bergen</w:t>
            </w:r>
          </w:p>
          <w:p w14:paraId="26AB1D9E" w14:textId="77777777" w:rsidR="008446D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FE3F0F">
              <w:rPr>
                <w:sz w:val="22"/>
                <w:szCs w:val="22"/>
              </w:rPr>
              <w:t>Cardiology fellow</w:t>
            </w:r>
            <w:r>
              <w:rPr>
                <w:sz w:val="22"/>
                <w:szCs w:val="22"/>
              </w:rPr>
              <w:t xml:space="preserve"> (50%)</w:t>
            </w:r>
          </w:p>
          <w:p w14:paraId="0D9C053A" w14:textId="77777777" w:rsidR="008446DF" w:rsidRDefault="008446DF" w:rsidP="008446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2004-2005        </w:t>
            </w:r>
            <w:proofErr w:type="spellStart"/>
            <w:r w:rsidRPr="00FE3F0F">
              <w:rPr>
                <w:b/>
                <w:sz w:val="22"/>
                <w:szCs w:val="22"/>
              </w:rPr>
              <w:t>Lærdal</w:t>
            </w:r>
            <w:proofErr w:type="spellEnd"/>
            <w:r w:rsidRPr="00FE3F0F">
              <w:rPr>
                <w:b/>
                <w:sz w:val="22"/>
                <w:szCs w:val="22"/>
              </w:rPr>
              <w:t xml:space="preserve"> Hospital and </w:t>
            </w:r>
            <w:proofErr w:type="spellStart"/>
            <w:r w:rsidRPr="00FE3F0F">
              <w:rPr>
                <w:b/>
                <w:sz w:val="22"/>
                <w:szCs w:val="22"/>
              </w:rPr>
              <w:t>Vågsøy</w:t>
            </w:r>
            <w:proofErr w:type="spellEnd"/>
            <w:r w:rsidRPr="00FE3F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E3F0F">
              <w:rPr>
                <w:b/>
                <w:sz w:val="22"/>
                <w:szCs w:val="22"/>
              </w:rPr>
              <w:t>Kommune</w:t>
            </w:r>
            <w:proofErr w:type="spellEnd"/>
            <w:r w:rsidRPr="00FE3F0F">
              <w:rPr>
                <w:b/>
                <w:sz w:val="22"/>
                <w:szCs w:val="22"/>
              </w:rPr>
              <w:t>, Norway</w:t>
            </w:r>
          </w:p>
          <w:p w14:paraId="358138D8" w14:textId="77777777" w:rsidR="008446DF" w:rsidRDefault="008446DF" w:rsidP="0084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Internship</w:t>
            </w:r>
          </w:p>
          <w:p w14:paraId="4470CE79" w14:textId="1C83976F" w:rsidR="00F46B20" w:rsidRDefault="00F46B20" w:rsidP="008446DF">
            <w:pPr>
              <w:rPr>
                <w:b/>
                <w:bCs/>
                <w:caps/>
                <w:sz w:val="22"/>
                <w:szCs w:val="22"/>
              </w:rPr>
            </w:pPr>
          </w:p>
          <w:p w14:paraId="02D3267B" w14:textId="421F4397" w:rsidR="00202D9A" w:rsidRDefault="00202D9A" w:rsidP="008446DF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lastRenderedPageBreak/>
              <w:t>RESEARCH</w:t>
            </w:r>
          </w:p>
          <w:p w14:paraId="1EA8DBC3" w14:textId="77777777" w:rsidR="001F0E24" w:rsidRDefault="001F0E24" w:rsidP="008446DF">
            <w:pPr>
              <w:rPr>
                <w:b/>
                <w:bCs/>
                <w:caps/>
                <w:sz w:val="22"/>
                <w:szCs w:val="22"/>
              </w:rPr>
            </w:pPr>
          </w:p>
          <w:p w14:paraId="315C9528" w14:textId="3D05D023" w:rsidR="00202D9A" w:rsidRPr="0042426E" w:rsidRDefault="00F42CF1" w:rsidP="0042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started out as a PhD-studen</w:t>
            </w:r>
            <w:r w:rsidR="0042426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interested in how medical philosophy can illuminate and improve clinical practice facing life-threatening disease. As a Fulbright visiting researcher at Dana-Farber Cancer Institute/Harvard University I was introduced to the field of palliative care, and this has </w:t>
            </w:r>
            <w:r w:rsidR="00425DFA">
              <w:rPr>
                <w:sz w:val="22"/>
                <w:szCs w:val="22"/>
              </w:rPr>
              <w:t xml:space="preserve">since </w:t>
            </w:r>
            <w:r>
              <w:rPr>
                <w:sz w:val="22"/>
                <w:szCs w:val="22"/>
              </w:rPr>
              <w:t>bec</w:t>
            </w:r>
            <w:r w:rsidR="00425DFA">
              <w:rPr>
                <w:sz w:val="22"/>
                <w:szCs w:val="22"/>
              </w:rPr>
              <w:t>ome my main research focus</w:t>
            </w:r>
            <w:r>
              <w:rPr>
                <w:sz w:val="22"/>
                <w:szCs w:val="22"/>
              </w:rPr>
              <w:t xml:space="preserve">. In collaboration with </w:t>
            </w:r>
            <w:proofErr w:type="gramStart"/>
            <w:r>
              <w:rPr>
                <w:sz w:val="22"/>
                <w:szCs w:val="22"/>
              </w:rPr>
              <w:t>researchers  with</w:t>
            </w:r>
            <w:proofErr w:type="gramEnd"/>
            <w:r>
              <w:rPr>
                <w:sz w:val="22"/>
                <w:szCs w:val="22"/>
              </w:rPr>
              <w:t xml:space="preserve"> expertise in primary care, communication and palliative care, I</w:t>
            </w:r>
            <w:r w:rsidR="00425DFA">
              <w:rPr>
                <w:sz w:val="22"/>
                <w:szCs w:val="22"/>
              </w:rPr>
              <w:t xml:space="preserve"> have conducted</w:t>
            </w:r>
            <w:r>
              <w:rPr>
                <w:sz w:val="22"/>
                <w:szCs w:val="22"/>
              </w:rPr>
              <w:t xml:space="preserve"> several </w:t>
            </w:r>
            <w:r w:rsidR="00425DFA">
              <w:rPr>
                <w:sz w:val="22"/>
                <w:szCs w:val="22"/>
              </w:rPr>
              <w:t>studies</w:t>
            </w:r>
            <w:r>
              <w:rPr>
                <w:sz w:val="22"/>
                <w:szCs w:val="22"/>
              </w:rPr>
              <w:t xml:space="preserve"> exploring </w:t>
            </w:r>
            <w:r w:rsidR="00425DFA">
              <w:rPr>
                <w:sz w:val="22"/>
                <w:szCs w:val="22"/>
              </w:rPr>
              <w:t>end-of life care, especially focusing on doctor-patient dialogues, barriers and facilitators for palli</w:t>
            </w:r>
            <w:r w:rsidR="004769B1">
              <w:rPr>
                <w:sz w:val="22"/>
                <w:szCs w:val="22"/>
              </w:rPr>
              <w:t>ative care and important factors enhancing</w:t>
            </w:r>
            <w:r w:rsidR="00425DFA">
              <w:rPr>
                <w:sz w:val="22"/>
                <w:szCs w:val="22"/>
              </w:rPr>
              <w:t xml:space="preserve"> quality of care and education. Currently I am the </w:t>
            </w:r>
            <w:proofErr w:type="spellStart"/>
            <w:r w:rsidR="00425DFA">
              <w:rPr>
                <w:sz w:val="22"/>
                <w:szCs w:val="22"/>
              </w:rPr>
              <w:t>p</w:t>
            </w:r>
            <w:r w:rsidR="00202D9A">
              <w:rPr>
                <w:sz w:val="22"/>
                <w:szCs w:val="22"/>
              </w:rPr>
              <w:t>rinicpal</w:t>
            </w:r>
            <w:proofErr w:type="spellEnd"/>
            <w:r w:rsidR="00202D9A">
              <w:rPr>
                <w:sz w:val="22"/>
                <w:szCs w:val="22"/>
              </w:rPr>
              <w:t xml:space="preserve"> investigator of</w:t>
            </w:r>
            <w:r w:rsidR="00425DFA">
              <w:rPr>
                <w:sz w:val="22"/>
                <w:szCs w:val="22"/>
              </w:rPr>
              <w:t xml:space="preserve"> an </w:t>
            </w:r>
            <w:r w:rsidR="00202D9A">
              <w:rPr>
                <w:sz w:val="22"/>
                <w:szCs w:val="22"/>
              </w:rPr>
              <w:t>implementation study</w:t>
            </w:r>
            <w:r w:rsidR="00425DFA">
              <w:rPr>
                <w:sz w:val="22"/>
                <w:szCs w:val="22"/>
              </w:rPr>
              <w:t xml:space="preserve"> aiming at</w:t>
            </w:r>
            <w:r w:rsidR="00202D9A">
              <w:rPr>
                <w:sz w:val="22"/>
                <w:szCs w:val="22"/>
              </w:rPr>
              <w:t xml:space="preserve"> improving shared-decision making and patient trajectories in advanced lung cancer</w:t>
            </w:r>
            <w:r w:rsidR="0042426E">
              <w:rPr>
                <w:sz w:val="22"/>
                <w:szCs w:val="22"/>
              </w:rPr>
              <w:t>, and a music therapy study explori</w:t>
            </w:r>
            <w:r w:rsidR="000A5110">
              <w:rPr>
                <w:sz w:val="22"/>
                <w:szCs w:val="22"/>
              </w:rPr>
              <w:t>ng symptom relief and coping among</w:t>
            </w:r>
            <w:r w:rsidR="0042426E">
              <w:rPr>
                <w:sz w:val="22"/>
                <w:szCs w:val="22"/>
              </w:rPr>
              <w:t xml:space="preserve"> patients with life-threatening lung disease</w:t>
            </w:r>
            <w:r w:rsidR="00202D9A">
              <w:rPr>
                <w:sz w:val="22"/>
                <w:szCs w:val="22"/>
              </w:rPr>
              <w:t xml:space="preserve">.  </w:t>
            </w:r>
          </w:p>
          <w:p w14:paraId="4993AA2B" w14:textId="77777777" w:rsidR="00202D9A" w:rsidRDefault="00202D9A" w:rsidP="008446DF">
            <w:pPr>
              <w:rPr>
                <w:b/>
                <w:bCs/>
                <w:caps/>
                <w:sz w:val="22"/>
                <w:szCs w:val="22"/>
              </w:rPr>
            </w:pPr>
          </w:p>
          <w:p w14:paraId="50376A04" w14:textId="0B8ADC72" w:rsidR="001E08E2" w:rsidRPr="00FE3F0F" w:rsidRDefault="001E08E2" w:rsidP="008446DF">
            <w:pPr>
              <w:rPr>
                <w:b/>
                <w:bCs/>
                <w:caps/>
              </w:rPr>
            </w:pPr>
            <w:r w:rsidRPr="00FE3F0F">
              <w:rPr>
                <w:b/>
                <w:bCs/>
                <w:caps/>
                <w:sz w:val="22"/>
                <w:szCs w:val="22"/>
              </w:rPr>
              <w:t>SUPERVISION</w:t>
            </w:r>
          </w:p>
        </w:tc>
      </w:tr>
      <w:tr w:rsidR="001E08E2" w:rsidRPr="009445C6" w14:paraId="07853AB2" w14:textId="77777777" w:rsidTr="008446DF">
        <w:trPr>
          <w:tblCellSpacing w:w="15" w:type="dxa"/>
        </w:trPr>
        <w:tc>
          <w:tcPr>
            <w:tcW w:w="0" w:type="auto"/>
          </w:tcPr>
          <w:p w14:paraId="1DFDD462" w14:textId="0CD47A49" w:rsidR="001E08E2" w:rsidRDefault="001E08E2" w:rsidP="008446DF">
            <w:pPr>
              <w:rPr>
                <w:rFonts w:ascii="Arial" w:hAnsi="Arial" w:cs="Arial"/>
              </w:rPr>
            </w:pPr>
          </w:p>
          <w:p w14:paraId="6A40FF5D" w14:textId="17FCE6FA" w:rsidR="00650382" w:rsidRPr="00FE3F0F" w:rsidRDefault="00650382" w:rsidP="008446DF">
            <w:pPr>
              <w:rPr>
                <w:sz w:val="22"/>
                <w:szCs w:val="22"/>
              </w:rPr>
            </w:pPr>
          </w:p>
        </w:tc>
        <w:tc>
          <w:tcPr>
            <w:tcW w:w="7003" w:type="dxa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1"/>
            </w:tblGrid>
            <w:tr w:rsidR="001E08E2" w:rsidRPr="009445C6" w14:paraId="5DDBDF39" w14:textId="77777777" w:rsidTr="009445C6">
              <w:trPr>
                <w:tblCellSpacing w:w="15" w:type="dxa"/>
              </w:trPr>
              <w:tc>
                <w:tcPr>
                  <w:tcW w:w="6261" w:type="dxa"/>
                  <w:hideMark/>
                </w:tcPr>
                <w:p w14:paraId="434C36B7" w14:textId="77777777" w:rsidR="001E08E2" w:rsidRPr="009445C6" w:rsidRDefault="001E08E2" w:rsidP="00462AF5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14:paraId="020E22A1" w14:textId="77777777" w:rsidR="00AB19EC" w:rsidRDefault="00AB19EC" w:rsidP="00AB19E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</w:rPr>
              <w:t xml:space="preserve">Supervisor for PhD </w:t>
            </w:r>
            <w:r w:rsidRPr="00FE3F0F">
              <w:rPr>
                <w:b/>
                <w:sz w:val="22"/>
                <w:szCs w:val="22"/>
              </w:rPr>
              <w:t>research fellows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1BFB7728" w14:textId="04C76D96" w:rsidR="00462AF5" w:rsidRDefault="00462AF5" w:rsidP="00AB19E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2021-                Gabriele Leonie Schwarz, thesis scheduled 2025, main supervisor</w:t>
            </w:r>
          </w:p>
          <w:p w14:paraId="71C3BEB9" w14:textId="77260A1F" w:rsidR="00462AF5" w:rsidRDefault="00462AF5" w:rsidP="00AB19E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2021-                Anja Øksnes, thesis scheduled 2026, co-supervisor</w:t>
            </w:r>
          </w:p>
          <w:p w14:paraId="73532ABD" w14:textId="0CFB6EA1" w:rsidR="00AB19EC" w:rsidRDefault="00AB19EC" w:rsidP="00AB19E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2015-                Nina Elisabe</w:t>
            </w:r>
            <w:r w:rsidR="00462AF5">
              <w:rPr>
                <w:rFonts w:eastAsiaTheme="minorHAnsi"/>
                <w:sz w:val="22"/>
                <w:szCs w:val="22"/>
                <w:lang w:val="en-US" w:eastAsia="en-US"/>
              </w:rPr>
              <w:t>th Hjorth, thesis scheduled 2022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co-supervisor</w:t>
            </w:r>
          </w:p>
          <w:p w14:paraId="589B93F7" w14:textId="17CD2D22" w:rsidR="00AB19EC" w:rsidRDefault="00AB19EC" w:rsidP="00AB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2014-                </w:t>
            </w:r>
            <w:r w:rsidRPr="00FE3F0F">
              <w:rPr>
                <w:sz w:val="22"/>
                <w:szCs w:val="22"/>
              </w:rPr>
              <w:t xml:space="preserve">Kristin Jørstad Fredriksen, thesis </w:t>
            </w:r>
            <w:r w:rsidR="00462AF5">
              <w:rPr>
                <w:sz w:val="22"/>
                <w:szCs w:val="22"/>
              </w:rPr>
              <w:t>scheduled 2022</w:t>
            </w:r>
            <w:r w:rsidRPr="00FE3F0F">
              <w:rPr>
                <w:sz w:val="22"/>
                <w:szCs w:val="22"/>
              </w:rPr>
              <w:t>, co-supervisor</w:t>
            </w:r>
          </w:p>
          <w:p w14:paraId="63884C83" w14:textId="77777777" w:rsidR="00AB19EC" w:rsidRPr="007A17BE" w:rsidRDefault="00AB19EC" w:rsidP="00AB19E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2018-2020       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Kristiane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Tislevoll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Eide, PhD completed 2020, co-supervisor</w:t>
            </w:r>
          </w:p>
          <w:p w14:paraId="7EEC1900" w14:textId="77777777" w:rsidR="00AB19EC" w:rsidRPr="00FE3F0F" w:rsidRDefault="00AB19EC" w:rsidP="00AB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2013-2020        </w:t>
            </w:r>
            <w:r w:rsidRPr="00FE3F0F">
              <w:rPr>
                <w:sz w:val="22"/>
                <w:szCs w:val="22"/>
              </w:rPr>
              <w:t>Elisab</w:t>
            </w:r>
            <w:r>
              <w:rPr>
                <w:sz w:val="22"/>
                <w:szCs w:val="22"/>
              </w:rPr>
              <w:t>eth Skaar, PhD completed 2020</w:t>
            </w:r>
            <w:r w:rsidRPr="00FE3F0F">
              <w:rPr>
                <w:sz w:val="22"/>
                <w:szCs w:val="22"/>
              </w:rPr>
              <w:t>, main supervisor</w:t>
            </w:r>
          </w:p>
          <w:p w14:paraId="428805EB" w14:textId="77777777" w:rsidR="00AB19EC" w:rsidRDefault="00AB19EC" w:rsidP="00AB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2012-2017        </w:t>
            </w:r>
            <w:r w:rsidRPr="00FE3F0F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ristian Jansen, PhD completed</w:t>
            </w:r>
            <w:r w:rsidRPr="00FE3F0F">
              <w:rPr>
                <w:sz w:val="22"/>
                <w:szCs w:val="22"/>
              </w:rPr>
              <w:t xml:space="preserve"> 2017, co- supervisor</w:t>
            </w:r>
          </w:p>
          <w:p w14:paraId="7757D804" w14:textId="77777777" w:rsidR="00AB19EC" w:rsidRPr="00FE3F0F" w:rsidRDefault="00AB19EC" w:rsidP="00AB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2011-2018        </w:t>
            </w:r>
            <w:r w:rsidRPr="00FE3F0F">
              <w:rPr>
                <w:sz w:val="22"/>
                <w:szCs w:val="22"/>
              </w:rPr>
              <w:t>Ane</w:t>
            </w:r>
            <w:r>
              <w:rPr>
                <w:sz w:val="22"/>
                <w:szCs w:val="22"/>
              </w:rPr>
              <w:t>tte Fosse, PhD completed 2018</w:t>
            </w:r>
            <w:r w:rsidRPr="00FE3F0F">
              <w:rPr>
                <w:sz w:val="22"/>
                <w:szCs w:val="22"/>
              </w:rPr>
              <w:t>, main supervisor</w:t>
            </w:r>
          </w:p>
          <w:p w14:paraId="000714E2" w14:textId="77777777" w:rsidR="00AB19EC" w:rsidRPr="00FE3F0F" w:rsidRDefault="00AB19EC" w:rsidP="00AB19EC"/>
          <w:p w14:paraId="2AB8C64B" w14:textId="77777777" w:rsidR="00AB19EC" w:rsidRPr="00AB19EC" w:rsidRDefault="00AB19EC" w:rsidP="00AB19EC">
            <w:pPr>
              <w:rPr>
                <w:rFonts w:eastAsiaTheme="minorHAnsi"/>
                <w:b/>
                <w:sz w:val="22"/>
                <w:szCs w:val="22"/>
                <w:lang w:val="nb-NO" w:eastAsia="en-US"/>
              </w:rPr>
            </w:pPr>
            <w:r w:rsidRPr="00AB19EC">
              <w:rPr>
                <w:rFonts w:eastAsiaTheme="minorHAnsi"/>
                <w:b/>
                <w:sz w:val="22"/>
                <w:szCs w:val="22"/>
                <w:lang w:val="nb-NO" w:eastAsia="en-US"/>
              </w:rPr>
              <w:t>Supervisor for master students:</w:t>
            </w:r>
          </w:p>
          <w:p w14:paraId="0D9BFAD3" w14:textId="77777777" w:rsidR="00AB19EC" w:rsidRPr="00AB19EC" w:rsidRDefault="00AB19EC" w:rsidP="00AB19EC">
            <w:pPr>
              <w:rPr>
                <w:sz w:val="22"/>
                <w:szCs w:val="22"/>
                <w:lang w:val="nb-NO"/>
              </w:rPr>
            </w:pPr>
            <w:r w:rsidRPr="00AB19EC">
              <w:rPr>
                <w:sz w:val="22"/>
                <w:szCs w:val="22"/>
                <w:lang w:val="nb-NO"/>
              </w:rPr>
              <w:t>2020-                Vilde Bruland Andresen</w:t>
            </w:r>
          </w:p>
          <w:p w14:paraId="33F22E05" w14:textId="77777777" w:rsidR="00AB19EC" w:rsidRDefault="00AB19EC" w:rsidP="00AB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2019-2020        </w:t>
            </w:r>
            <w:r w:rsidRPr="00650382">
              <w:rPr>
                <w:sz w:val="22"/>
                <w:szCs w:val="22"/>
              </w:rPr>
              <w:t>Victoria Schei</w:t>
            </w:r>
          </w:p>
          <w:p w14:paraId="6CDC4696" w14:textId="77777777" w:rsidR="00AB19EC" w:rsidRPr="007A17BE" w:rsidRDefault="00AB19EC" w:rsidP="00AB19EC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2016-2018        </w:t>
            </w:r>
            <w:r w:rsidRPr="007A17BE">
              <w:rPr>
                <w:sz w:val="22"/>
                <w:szCs w:val="22"/>
                <w:lang w:val="nb-NO"/>
              </w:rPr>
              <w:t xml:space="preserve">Sander Kvammen Fimland and Andreas Sorte </w:t>
            </w:r>
            <w:proofErr w:type="spellStart"/>
            <w:r w:rsidRPr="007A17BE">
              <w:rPr>
                <w:sz w:val="22"/>
                <w:szCs w:val="22"/>
                <w:lang w:val="nb-NO"/>
              </w:rPr>
              <w:t>Kjenås</w:t>
            </w:r>
            <w:proofErr w:type="spellEnd"/>
          </w:p>
          <w:p w14:paraId="570F7841" w14:textId="77777777" w:rsidR="001E08E2" w:rsidRPr="009445C6" w:rsidRDefault="001E08E2" w:rsidP="008446DF">
            <w:pPr>
              <w:rPr>
                <w:rFonts w:ascii="Arial" w:hAnsi="Arial" w:cs="Arial"/>
              </w:rPr>
            </w:pPr>
          </w:p>
        </w:tc>
      </w:tr>
    </w:tbl>
    <w:p w14:paraId="1D29736B" w14:textId="2FA9E8D8" w:rsidR="001E08E2" w:rsidRDefault="008446DF" w:rsidP="001E08E2">
      <w:pPr>
        <w:pStyle w:val="z-Nederstiskjemaet"/>
      </w:pPr>
      <w:r>
        <w:br w:type="textWrapping" w:clear="all"/>
      </w:r>
    </w:p>
    <w:tbl>
      <w:tblPr>
        <w:tblW w:w="90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  <w:gridCol w:w="141"/>
      </w:tblGrid>
      <w:tr w:rsidR="001E08E2" w14:paraId="042CC749" w14:textId="77777777" w:rsidTr="0026097D">
        <w:trPr>
          <w:gridAfter w:val="1"/>
          <w:wAfter w:w="96" w:type="dxa"/>
          <w:tblCellSpacing w:w="15" w:type="dxa"/>
        </w:trPr>
        <w:tc>
          <w:tcPr>
            <w:tcW w:w="8901" w:type="dxa"/>
            <w:tcBorders>
              <w:top w:val="single" w:sz="48" w:space="0" w:color="FFFFFF"/>
            </w:tcBorders>
            <w:shd w:val="clear" w:color="auto" w:fill="F8F8F8"/>
            <w:vAlign w:val="center"/>
            <w:hideMark/>
          </w:tcPr>
          <w:p w14:paraId="2814A0D8" w14:textId="2C50A3F2" w:rsidR="00130EE2" w:rsidRDefault="001E08E2" w:rsidP="00130EE2">
            <w:pPr>
              <w:rPr>
                <w:b/>
                <w:bCs/>
                <w:caps/>
                <w:sz w:val="22"/>
                <w:szCs w:val="22"/>
              </w:rPr>
            </w:pPr>
            <w:r w:rsidRPr="00FE3F0F">
              <w:rPr>
                <w:b/>
                <w:bCs/>
                <w:caps/>
                <w:sz w:val="22"/>
                <w:szCs w:val="22"/>
              </w:rPr>
              <w:t>APPOINTMENTS</w:t>
            </w:r>
          </w:p>
          <w:p w14:paraId="2CAE3775" w14:textId="77777777" w:rsidR="00080FA2" w:rsidRPr="00F772A4" w:rsidRDefault="00080FA2" w:rsidP="00130EE2">
            <w:pPr>
              <w:rPr>
                <w:b/>
                <w:bCs/>
                <w:caps/>
                <w:sz w:val="22"/>
                <w:szCs w:val="22"/>
              </w:rPr>
            </w:pPr>
          </w:p>
          <w:p w14:paraId="6FB1C49C" w14:textId="698559D2" w:rsidR="00F772A4" w:rsidRPr="00FB3EB7" w:rsidRDefault="00130EE2" w:rsidP="00130EE2">
            <w:pPr>
              <w:pStyle w:val="HTML-forhndsformatert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FB3EB7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Head of the Western Norway Society of Cardiology (VCF) (2014-</w:t>
            </w:r>
            <w:r w:rsidR="00FB3EB7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2018</w:t>
            </w:r>
            <w:r w:rsidRPr="00FB3EB7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 xml:space="preserve">). </w:t>
            </w:r>
          </w:p>
          <w:p w14:paraId="1EA0160C" w14:textId="0EE7236E" w:rsidR="00F772A4" w:rsidRDefault="00130EE2" w:rsidP="00130EE2">
            <w:pPr>
              <w:pStyle w:val="HTML-forhndsformatert"/>
              <w:rPr>
                <w:rFonts w:ascii="Times New Roman" w:hAnsi="Times New Roman" w:cs="Times New Roman"/>
                <w:sz w:val="24"/>
                <w:szCs w:val="24"/>
              </w:rPr>
            </w:pP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Head of </w:t>
            </w:r>
            <w:proofErr w:type="spellStart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Helse</w:t>
            </w:r>
            <w:proofErr w:type="spellEnd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 Berg</w:t>
            </w:r>
            <w:r w:rsidR="002435A0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's Palliative Strategy Program</w:t>
            </w:r>
            <w:r w:rsidR="00F772A4">
              <w:rPr>
                <w:rFonts w:ascii="Times New Roman" w:hAnsi="Times New Roman" w:cs="Times New Roman"/>
                <w:sz w:val="22"/>
                <w:szCs w:val="22"/>
              </w:rPr>
              <w:t xml:space="preserve"> (2015-2016)</w:t>
            </w: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86A79D" w14:textId="408CF6A4" w:rsidR="00130EE2" w:rsidRPr="00F772A4" w:rsidRDefault="00130EE2" w:rsidP="00130EE2">
            <w:pPr>
              <w:pStyle w:val="HTML-forhndsformatert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Member of </w:t>
            </w:r>
            <w:proofErr w:type="spellStart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Helse</w:t>
            </w:r>
            <w:proofErr w:type="spellEnd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 Berg</w:t>
            </w:r>
            <w:r w:rsidR="002435A0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's Project Group for </w:t>
            </w:r>
            <w:proofErr w:type="spellStart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Clinial</w:t>
            </w:r>
            <w:proofErr w:type="spellEnd"/>
            <w:r w:rsidRPr="00F772A4">
              <w:rPr>
                <w:rFonts w:ascii="Times New Roman" w:hAnsi="Times New Roman" w:cs="Times New Roman"/>
                <w:sz w:val="22"/>
                <w:szCs w:val="22"/>
              </w:rPr>
              <w:t xml:space="preserve"> Communication</w:t>
            </w:r>
            <w:r w:rsidR="00F772A4">
              <w:rPr>
                <w:rFonts w:ascii="Times New Roman" w:hAnsi="Times New Roman" w:cs="Times New Roman"/>
                <w:sz w:val="22"/>
                <w:szCs w:val="22"/>
              </w:rPr>
              <w:t xml:space="preserve"> (2015-2016)</w:t>
            </w:r>
            <w:r w:rsidRPr="00F772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A3D7E8D" w14:textId="0700C1C4" w:rsidR="00130EE2" w:rsidRPr="000F1213" w:rsidRDefault="00E6419D" w:rsidP="00FB3EB7">
            <w:pPr>
              <w:rPr>
                <w:sz w:val="22"/>
                <w:szCs w:val="22"/>
                <w:lang w:val="en-US"/>
              </w:rPr>
            </w:pPr>
            <w:r w:rsidRPr="00E6419D">
              <w:rPr>
                <w:sz w:val="22"/>
                <w:szCs w:val="22"/>
                <w:lang w:val="en-US"/>
              </w:rPr>
              <w:t xml:space="preserve">Member of </w:t>
            </w:r>
            <w:proofErr w:type="spellStart"/>
            <w:r w:rsidRPr="00E6419D">
              <w:rPr>
                <w:sz w:val="22"/>
                <w:szCs w:val="22"/>
                <w:lang w:val="en-US"/>
              </w:rPr>
              <w:t>Helse</w:t>
            </w:r>
            <w:proofErr w:type="spellEnd"/>
            <w:r w:rsidRPr="00E6419D">
              <w:rPr>
                <w:sz w:val="22"/>
                <w:szCs w:val="22"/>
                <w:lang w:val="en-US"/>
              </w:rPr>
              <w:t xml:space="preserve"> Berg</w:t>
            </w:r>
            <w:r w:rsidR="002435A0">
              <w:rPr>
                <w:sz w:val="22"/>
                <w:szCs w:val="22"/>
                <w:lang w:val="en-US"/>
              </w:rPr>
              <w:t>en</w:t>
            </w:r>
            <w:r w:rsidRPr="00E6419D">
              <w:rPr>
                <w:sz w:val="22"/>
                <w:szCs w:val="22"/>
                <w:lang w:val="en-US"/>
              </w:rPr>
              <w:t>`s Palliative Council (2017-)</w:t>
            </w:r>
          </w:p>
        </w:tc>
      </w:tr>
      <w:tr w:rsidR="001E08E2" w14:paraId="592C07FF" w14:textId="77777777" w:rsidTr="0026097D">
        <w:trPr>
          <w:tblCellSpacing w:w="15" w:type="dxa"/>
        </w:trPr>
        <w:tc>
          <w:tcPr>
            <w:tcW w:w="8901" w:type="dxa"/>
          </w:tcPr>
          <w:p w14:paraId="44E5E9C0" w14:textId="42D90C06" w:rsidR="001E08E2" w:rsidRDefault="001E08E2" w:rsidP="00130EE2">
            <w:pPr>
              <w:rPr>
                <w:rFonts w:ascii="Arial" w:hAnsi="Arial" w:cs="Arial"/>
              </w:rPr>
            </w:pPr>
          </w:p>
        </w:tc>
        <w:tc>
          <w:tcPr>
            <w:tcW w:w="96" w:type="dxa"/>
          </w:tcPr>
          <w:p w14:paraId="556685E8" w14:textId="77777777" w:rsidR="001E08E2" w:rsidRDefault="001E08E2" w:rsidP="00130EE2">
            <w:pPr>
              <w:rPr>
                <w:rFonts w:ascii="Arial" w:hAnsi="Arial" w:cs="Arial"/>
              </w:rPr>
            </w:pPr>
          </w:p>
        </w:tc>
      </w:tr>
      <w:tr w:rsidR="001E08E2" w14:paraId="4F4F82EA" w14:textId="77777777" w:rsidTr="0026097D">
        <w:trPr>
          <w:gridAfter w:val="1"/>
          <w:wAfter w:w="96" w:type="dxa"/>
          <w:tblCellSpacing w:w="15" w:type="dxa"/>
        </w:trPr>
        <w:tc>
          <w:tcPr>
            <w:tcW w:w="8901" w:type="dxa"/>
            <w:tcBorders>
              <w:top w:val="single" w:sz="48" w:space="0" w:color="FFFFFF"/>
            </w:tcBorders>
            <w:shd w:val="clear" w:color="auto" w:fill="F8F8F8"/>
            <w:vAlign w:val="center"/>
            <w:hideMark/>
          </w:tcPr>
          <w:p w14:paraId="093B9F00" w14:textId="77777777" w:rsidR="001E08E2" w:rsidRPr="006A256C" w:rsidRDefault="001E08E2" w:rsidP="00130EE2">
            <w:pPr>
              <w:rPr>
                <w:b/>
                <w:bCs/>
                <w:caps/>
              </w:rPr>
            </w:pPr>
            <w:r w:rsidRPr="006A256C">
              <w:rPr>
                <w:b/>
                <w:bCs/>
                <w:caps/>
                <w:sz w:val="22"/>
                <w:szCs w:val="22"/>
              </w:rPr>
              <w:t>GRANTS/AWARDS/HONORS</w:t>
            </w:r>
          </w:p>
        </w:tc>
      </w:tr>
      <w:tr w:rsidR="001E08E2" w14:paraId="7A290C88" w14:textId="77777777" w:rsidTr="0026097D">
        <w:trPr>
          <w:tblCellSpacing w:w="15" w:type="dxa"/>
        </w:trPr>
        <w:tc>
          <w:tcPr>
            <w:tcW w:w="8901" w:type="dxa"/>
            <w:hideMark/>
          </w:tcPr>
          <w:p w14:paraId="385E2286" w14:textId="1BAF21CA" w:rsidR="001E08E2" w:rsidRDefault="001E08E2" w:rsidP="00130EE2">
            <w:pPr>
              <w:rPr>
                <w:rFonts w:ascii="Arial" w:hAnsi="Arial" w:cs="Arial"/>
              </w:rPr>
            </w:pPr>
          </w:p>
        </w:tc>
        <w:tc>
          <w:tcPr>
            <w:tcW w:w="96" w:type="dxa"/>
            <w:hideMark/>
          </w:tcPr>
          <w:p w14:paraId="20EE89CC" w14:textId="28B01388" w:rsidR="001E08E2" w:rsidRDefault="001E08E2" w:rsidP="00130EE2">
            <w:pPr>
              <w:rPr>
                <w:rFonts w:ascii="Arial" w:hAnsi="Arial" w:cs="Arial"/>
              </w:rPr>
            </w:pPr>
          </w:p>
        </w:tc>
      </w:tr>
      <w:tr w:rsidR="001E08E2" w:rsidRPr="001E08E2" w14:paraId="392E2CC1" w14:textId="77777777" w:rsidTr="0026097D">
        <w:trPr>
          <w:gridAfter w:val="1"/>
          <w:wAfter w:w="96" w:type="dxa"/>
          <w:tblCellSpacing w:w="15" w:type="dxa"/>
        </w:trPr>
        <w:tc>
          <w:tcPr>
            <w:tcW w:w="8901" w:type="dxa"/>
            <w:tcBorders>
              <w:top w:val="single" w:sz="48" w:space="0" w:color="FFFFFF"/>
            </w:tcBorders>
            <w:shd w:val="clear" w:color="auto" w:fill="F8F8F8"/>
            <w:vAlign w:val="center"/>
          </w:tcPr>
          <w:p w14:paraId="2048AD1A" w14:textId="0ACD121D" w:rsidR="003D6190" w:rsidRDefault="003D6190" w:rsidP="003D6190">
            <w:pPr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 xml:space="preserve">2009-2010: </w:t>
            </w:r>
            <w:r w:rsidRPr="006A256C">
              <w:rPr>
                <w:sz w:val="22"/>
                <w:szCs w:val="22"/>
                <w:lang w:val="en-US"/>
              </w:rPr>
              <w:t>Fulbright grant, visiting researcher at Harvard University/Dana-Farber Cancer Institute</w:t>
            </w:r>
          </w:p>
          <w:p w14:paraId="52E82104" w14:textId="32E8B385" w:rsidR="003D6190" w:rsidRDefault="00351B0E" w:rsidP="003D619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caps/>
                <w:sz w:val="22"/>
                <w:szCs w:val="22"/>
              </w:rPr>
              <w:t xml:space="preserve">2019-2023: </w:t>
            </w:r>
            <w:r w:rsidR="00A17B1F" w:rsidRPr="00A17B1F">
              <w:rPr>
                <w:color w:val="000000" w:themeColor="text1"/>
                <w:sz w:val="22"/>
                <w:szCs w:val="22"/>
                <w:lang w:eastAsia="en-US"/>
              </w:rPr>
              <w:t>Clinical research grant</w:t>
            </w:r>
            <w:r w:rsidR="00A17B1F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1F6991">
              <w:rPr>
                <w:color w:val="000000" w:themeColor="text1"/>
                <w:sz w:val="22"/>
                <w:szCs w:val="22"/>
                <w:lang w:eastAsia="en-US"/>
              </w:rPr>
              <w:t>Western Norway</w:t>
            </w:r>
            <w:r w:rsidR="00A17B1F">
              <w:rPr>
                <w:color w:val="000000" w:themeColor="text1"/>
                <w:sz w:val="22"/>
                <w:szCs w:val="22"/>
                <w:lang w:eastAsia="en-US"/>
              </w:rPr>
              <w:t xml:space="preserve"> Regional Health Authorities</w:t>
            </w:r>
          </w:p>
          <w:p w14:paraId="24EDA36B" w14:textId="77777777" w:rsidR="004A2027" w:rsidRDefault="00340570" w:rsidP="003D619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2020-2021: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Polyfon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research g</w:t>
            </w:r>
            <w:r w:rsidR="004A2027">
              <w:rPr>
                <w:color w:val="000000" w:themeColor="text1"/>
                <w:sz w:val="22"/>
                <w:szCs w:val="22"/>
                <w:lang w:eastAsia="en-US"/>
              </w:rPr>
              <w:t>rant for musi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c </w:t>
            </w:r>
            <w:r w:rsidR="004A2027">
              <w:rPr>
                <w:color w:val="000000" w:themeColor="text1"/>
                <w:sz w:val="22"/>
                <w:szCs w:val="22"/>
                <w:lang w:eastAsia="en-US"/>
              </w:rPr>
              <w:t xml:space="preserve">therapy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studies</w:t>
            </w:r>
          </w:p>
          <w:p w14:paraId="60A1C5CD" w14:textId="111A4326" w:rsidR="0050320C" w:rsidRPr="00A17B1F" w:rsidRDefault="0050320C" w:rsidP="003D6190">
            <w:pPr>
              <w:rPr>
                <w:rFonts w:asciiTheme="minorHAnsi" w:hAnsiTheme="minorHAnsi" w:cstheme="minorBidi"/>
                <w:color w:val="1F497D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2021-2022: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Stiftelsen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Dam grant for communication research in lung cancer treatment</w:t>
            </w:r>
          </w:p>
        </w:tc>
      </w:tr>
      <w:tr w:rsidR="001E08E2" w:rsidRPr="002435A0" w14:paraId="6E9E7452" w14:textId="77777777" w:rsidTr="0026097D">
        <w:trPr>
          <w:tblCellSpacing w:w="15" w:type="dxa"/>
        </w:trPr>
        <w:tc>
          <w:tcPr>
            <w:tcW w:w="8901" w:type="dxa"/>
            <w:hideMark/>
          </w:tcPr>
          <w:p w14:paraId="4564FEE8" w14:textId="6AD426A3" w:rsidR="00030600" w:rsidRDefault="00030600" w:rsidP="00130EE2">
            <w:pPr>
              <w:rPr>
                <w:b/>
                <w:sz w:val="20"/>
                <w:szCs w:val="20"/>
              </w:rPr>
            </w:pPr>
          </w:p>
          <w:p w14:paraId="4E93E731" w14:textId="4786BEE8" w:rsidR="00030600" w:rsidRPr="0042451D" w:rsidRDefault="00030600" w:rsidP="00130EE2">
            <w:pPr>
              <w:rPr>
                <w:b/>
                <w:sz w:val="22"/>
                <w:szCs w:val="22"/>
              </w:rPr>
            </w:pPr>
            <w:r w:rsidRPr="0042451D">
              <w:rPr>
                <w:b/>
                <w:sz w:val="22"/>
                <w:szCs w:val="22"/>
              </w:rPr>
              <w:t>TEACHING EXPERIENCE</w:t>
            </w:r>
            <w:r w:rsidR="00EE3C75" w:rsidRPr="0042451D">
              <w:rPr>
                <w:b/>
                <w:sz w:val="22"/>
                <w:szCs w:val="22"/>
              </w:rPr>
              <w:t xml:space="preserve"> (RELEVANT)</w:t>
            </w:r>
          </w:p>
          <w:p w14:paraId="42023C68" w14:textId="1849CEBD" w:rsidR="00030600" w:rsidRDefault="00030600" w:rsidP="00130EE2">
            <w:pPr>
              <w:rPr>
                <w:b/>
                <w:sz w:val="22"/>
                <w:szCs w:val="22"/>
              </w:rPr>
            </w:pPr>
          </w:p>
          <w:p w14:paraId="0ADDE6A3" w14:textId="29E31933" w:rsidR="00975977" w:rsidRDefault="00975977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            MEDKVALFORSK2 PhD-course,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>: Systematic Text Condensation</w:t>
            </w:r>
            <w:r w:rsidR="00AB19EC">
              <w:rPr>
                <w:sz w:val="22"/>
                <w:szCs w:val="22"/>
              </w:rPr>
              <w:t xml:space="preserve"> (PhD students)</w:t>
            </w:r>
          </w:p>
          <w:p w14:paraId="45CE1FA8" w14:textId="2476A209" w:rsidR="00203812" w:rsidRDefault="00203812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2020-            Mid-term evaluation sensor,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 w:rsidR="00AB19EC">
              <w:rPr>
                <w:sz w:val="22"/>
                <w:szCs w:val="22"/>
              </w:rPr>
              <w:t xml:space="preserve"> (research track students)</w:t>
            </w:r>
          </w:p>
          <w:p w14:paraId="43D59C55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2019-            FIM-027, LUN-016, LUN-046, </w:t>
            </w:r>
            <w:proofErr w:type="spellStart"/>
            <w:r>
              <w:rPr>
                <w:sz w:val="22"/>
                <w:szCs w:val="22"/>
              </w:rPr>
              <w:t>Haukeland</w:t>
            </w:r>
            <w:proofErr w:type="spellEnd"/>
            <w:r>
              <w:rPr>
                <w:sz w:val="22"/>
                <w:szCs w:val="22"/>
              </w:rPr>
              <w:t xml:space="preserve"> University Hospital: Palliative care learning                          </w:t>
            </w:r>
          </w:p>
          <w:p w14:paraId="7632EE63" w14:textId="30D9DFF2" w:rsidR="000A511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goals (LIS2/LIS3)</w:t>
            </w:r>
          </w:p>
          <w:p w14:paraId="60606D02" w14:textId="592433BB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            MEDMET PhD course,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>: Qualitative research methods (PhD-students)</w:t>
            </w:r>
          </w:p>
          <w:p w14:paraId="6E42DA2A" w14:textId="4A5FC1F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            MED5,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>: Palliative Care in Thoracic Medicine, TBL (medical students)</w:t>
            </w:r>
          </w:p>
          <w:p w14:paraId="35582B59" w14:textId="1F3D9744" w:rsidR="001F0E24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2018-            </w:t>
            </w:r>
            <w:r w:rsidR="001F0E24" w:rsidRPr="001F0E24">
              <w:rPr>
                <w:color w:val="000000"/>
                <w:sz w:val="22"/>
                <w:szCs w:val="22"/>
              </w:rPr>
              <w:t>FKM LM-01</w:t>
            </w:r>
            <w:r w:rsidR="001F0E24">
              <w:rPr>
                <w:sz w:val="22"/>
                <w:szCs w:val="22"/>
              </w:rPr>
              <w:t xml:space="preserve">, </w:t>
            </w:r>
            <w:proofErr w:type="spellStart"/>
            <w:r w:rsidR="001F0E24">
              <w:rPr>
                <w:sz w:val="22"/>
                <w:szCs w:val="22"/>
              </w:rPr>
              <w:t>Haukeland</w:t>
            </w:r>
            <w:proofErr w:type="spellEnd"/>
            <w:r w:rsidR="001F0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University Hospital: </w:t>
            </w:r>
            <w:r w:rsidR="001F0E24">
              <w:rPr>
                <w:sz w:val="22"/>
                <w:szCs w:val="22"/>
              </w:rPr>
              <w:t>Clinical ethics and d</w:t>
            </w:r>
            <w:r>
              <w:rPr>
                <w:sz w:val="22"/>
                <w:szCs w:val="22"/>
              </w:rPr>
              <w:t>ecision-making</w:t>
            </w:r>
            <w:r w:rsidR="008A123F">
              <w:rPr>
                <w:sz w:val="22"/>
                <w:szCs w:val="22"/>
              </w:rPr>
              <w:t xml:space="preserve"> </w:t>
            </w:r>
            <w:r w:rsidR="001F0E24">
              <w:rPr>
                <w:sz w:val="22"/>
                <w:szCs w:val="22"/>
              </w:rPr>
              <w:t xml:space="preserve">     </w:t>
            </w:r>
          </w:p>
          <w:p w14:paraId="15B86171" w14:textId="5E3E7FE4" w:rsidR="000A5110" w:rsidRDefault="001F0E24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A123F">
              <w:rPr>
                <w:sz w:val="22"/>
                <w:szCs w:val="22"/>
              </w:rPr>
              <w:t>(LIS1)</w:t>
            </w:r>
          </w:p>
          <w:p w14:paraId="5D7ED9FB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            Mid-term evaluation sensor,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 xml:space="preserve"> (PhD-students)</w:t>
            </w:r>
          </w:p>
          <w:p w14:paraId="1FFB0D93" w14:textId="7187925A" w:rsidR="000A511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            Sensor, master thesis,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 w:rsidR="008A123F">
              <w:rPr>
                <w:sz w:val="22"/>
                <w:szCs w:val="22"/>
              </w:rPr>
              <w:t xml:space="preserve"> (master students)</w:t>
            </w:r>
          </w:p>
          <w:p w14:paraId="790688D8" w14:textId="0E813A35" w:rsidR="00AE5535" w:rsidRDefault="00AE5535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            MED02,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>: Medical Ethics, Palliative sedation (students)</w:t>
            </w:r>
          </w:p>
          <w:p w14:paraId="37BE4056" w14:textId="0E181855" w:rsidR="000A511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2018-2019    Nursing </w:t>
            </w:r>
            <w:r w:rsidR="008A123F">
              <w:rPr>
                <w:sz w:val="22"/>
                <w:szCs w:val="22"/>
              </w:rPr>
              <w:t xml:space="preserve">Home Medicine and Geriatrics: </w:t>
            </w:r>
            <w:r>
              <w:rPr>
                <w:sz w:val="22"/>
                <w:szCs w:val="22"/>
              </w:rPr>
              <w:t>Lung cancer</w:t>
            </w:r>
            <w:r w:rsidR="008A123F">
              <w:rPr>
                <w:sz w:val="22"/>
                <w:szCs w:val="22"/>
              </w:rPr>
              <w:t xml:space="preserve"> (General </w:t>
            </w:r>
            <w:proofErr w:type="spellStart"/>
            <w:r w:rsidR="008A123F">
              <w:rPr>
                <w:sz w:val="22"/>
                <w:szCs w:val="22"/>
              </w:rPr>
              <w:t>Practicioners</w:t>
            </w:r>
            <w:proofErr w:type="spellEnd"/>
            <w:r w:rsidR="008A12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  </w:t>
            </w:r>
          </w:p>
          <w:p w14:paraId="2701DA5C" w14:textId="77777777" w:rsidR="000A5110" w:rsidRDefault="000A5110" w:rsidP="000A51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2018             Interdisciplinary seminar, </w:t>
            </w:r>
            <w:r w:rsidRPr="00781826">
              <w:rPr>
                <w:sz w:val="22"/>
                <w:szCs w:val="22"/>
                <w:lang w:val="en-US"/>
              </w:rPr>
              <w:t>Western Norway Re</w:t>
            </w:r>
            <w:r>
              <w:rPr>
                <w:sz w:val="22"/>
                <w:szCs w:val="22"/>
                <w:lang w:val="en-US"/>
              </w:rPr>
              <w:t>gional Centre of Excellence for</w:t>
            </w:r>
          </w:p>
          <w:p w14:paraId="0D22BE1D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</w:t>
            </w:r>
            <w:r w:rsidRPr="00781826">
              <w:rPr>
                <w:sz w:val="22"/>
                <w:szCs w:val="22"/>
                <w:lang w:val="en-US"/>
              </w:rPr>
              <w:t xml:space="preserve"> Care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Early integration of palliative care, palliative care in cardiology and thoracic                 </w:t>
            </w:r>
          </w:p>
          <w:p w14:paraId="4E2A5192" w14:textId="7466B02C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A123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edicine</w:t>
            </w:r>
            <w:r w:rsidR="008A123F">
              <w:rPr>
                <w:sz w:val="22"/>
                <w:szCs w:val="22"/>
              </w:rPr>
              <w:t xml:space="preserve"> (palliative care network for nurses, doctors, physiotherapists)</w:t>
            </w:r>
          </w:p>
          <w:p w14:paraId="3EEBC9C9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2017-            CME, </w:t>
            </w:r>
            <w:proofErr w:type="spellStart"/>
            <w:r>
              <w:rPr>
                <w:sz w:val="22"/>
                <w:szCs w:val="22"/>
              </w:rPr>
              <w:t>Haukeland</w:t>
            </w:r>
            <w:proofErr w:type="spellEnd"/>
            <w:r>
              <w:rPr>
                <w:sz w:val="22"/>
                <w:szCs w:val="22"/>
              </w:rPr>
              <w:t xml:space="preserve"> University Hospital: Clinical Ethics, </w:t>
            </w:r>
            <w:proofErr w:type="spellStart"/>
            <w:r>
              <w:rPr>
                <w:sz w:val="22"/>
                <w:szCs w:val="22"/>
              </w:rPr>
              <w:t>communiation</w:t>
            </w:r>
            <w:proofErr w:type="spellEnd"/>
            <w:r>
              <w:rPr>
                <w:sz w:val="22"/>
                <w:szCs w:val="22"/>
              </w:rPr>
              <w:t xml:space="preserve">, palliative </w:t>
            </w:r>
          </w:p>
          <w:p w14:paraId="0972261B" w14:textId="546B3E24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A123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are</w:t>
            </w:r>
            <w:r w:rsidR="008A123F">
              <w:rPr>
                <w:sz w:val="22"/>
                <w:szCs w:val="22"/>
              </w:rPr>
              <w:t xml:space="preserve"> (doctors)</w:t>
            </w:r>
          </w:p>
          <w:p w14:paraId="05295BC2" w14:textId="0C1B2BF6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2015-            Mentor for medical students, </w:t>
            </w:r>
            <w:proofErr w:type="spellStart"/>
            <w:r>
              <w:rPr>
                <w:sz w:val="22"/>
                <w:szCs w:val="22"/>
              </w:rPr>
              <w:t>UiB</w:t>
            </w:r>
            <w:proofErr w:type="spellEnd"/>
            <w:r>
              <w:rPr>
                <w:sz w:val="22"/>
                <w:szCs w:val="22"/>
              </w:rPr>
              <w:t>: Group teaching about professionalism in medicine</w:t>
            </w:r>
          </w:p>
          <w:p w14:paraId="6A865055" w14:textId="07A2A1E4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2015-2016    Palliative Nursing, </w:t>
            </w:r>
            <w:proofErr w:type="spellStart"/>
            <w:r>
              <w:rPr>
                <w:sz w:val="22"/>
                <w:szCs w:val="22"/>
              </w:rPr>
              <w:t>Eduactional</w:t>
            </w:r>
            <w:proofErr w:type="spellEnd"/>
            <w:r>
              <w:rPr>
                <w:sz w:val="22"/>
                <w:szCs w:val="22"/>
              </w:rPr>
              <w:t xml:space="preserve"> Program Level C, </w:t>
            </w:r>
            <w:proofErr w:type="spellStart"/>
            <w:r>
              <w:rPr>
                <w:sz w:val="22"/>
                <w:szCs w:val="22"/>
              </w:rPr>
              <w:t>Haukeland</w:t>
            </w:r>
            <w:proofErr w:type="spellEnd"/>
            <w:r>
              <w:rPr>
                <w:sz w:val="22"/>
                <w:szCs w:val="22"/>
              </w:rPr>
              <w:t xml:space="preserve"> University Hospital: </w:t>
            </w:r>
          </w:p>
          <w:p w14:paraId="169C1551" w14:textId="7BDFD013" w:rsidR="000A511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proofErr w:type="spellStart"/>
            <w:r>
              <w:rPr>
                <w:sz w:val="22"/>
                <w:szCs w:val="22"/>
              </w:rPr>
              <w:t>Pallative</w:t>
            </w:r>
            <w:proofErr w:type="spellEnd"/>
            <w:r>
              <w:rPr>
                <w:sz w:val="22"/>
                <w:szCs w:val="22"/>
              </w:rPr>
              <w:t xml:space="preserve"> care for patients with chronic heart disease, focusing on heart failure</w:t>
            </w:r>
            <w:r w:rsidR="008A123F">
              <w:rPr>
                <w:sz w:val="22"/>
                <w:szCs w:val="22"/>
              </w:rPr>
              <w:t xml:space="preserve"> (nurses)</w:t>
            </w:r>
          </w:p>
          <w:p w14:paraId="1474ADA4" w14:textId="77777777" w:rsidR="00645451" w:rsidRDefault="000A5110" w:rsidP="00130EE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            </w:t>
            </w:r>
            <w:r>
              <w:rPr>
                <w:bCs/>
                <w:sz w:val="22"/>
                <w:szCs w:val="22"/>
              </w:rPr>
              <w:t>Harvard Medical School Program for Palliative Care Education and Practice</w:t>
            </w:r>
            <w:r w:rsidR="00645451">
              <w:rPr>
                <w:bCs/>
                <w:sz w:val="22"/>
                <w:szCs w:val="22"/>
              </w:rPr>
              <w:t xml:space="preserve"> </w:t>
            </w:r>
          </w:p>
          <w:p w14:paraId="3BFE6C9F" w14:textId="505CD661" w:rsidR="000A5110" w:rsidRDefault="00645451" w:rsidP="00130EE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(international, interdisciplinary educational program in palliative care)</w:t>
            </w:r>
          </w:p>
          <w:p w14:paraId="5CD24927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2006-2012    Mentor for medical students, Norwegian Medical Students Association: Group </w:t>
            </w:r>
          </w:p>
          <w:p w14:paraId="756FAB95" w14:textId="15C34AEE" w:rsidR="000A511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teaching about professionalism in medicine</w:t>
            </w:r>
            <w:r w:rsidR="008A123F">
              <w:rPr>
                <w:sz w:val="22"/>
                <w:szCs w:val="22"/>
              </w:rPr>
              <w:t xml:space="preserve"> (students)</w:t>
            </w:r>
          </w:p>
          <w:p w14:paraId="62B094FA" w14:textId="77777777" w:rsidR="000A5110" w:rsidRDefault="000A5110" w:rsidP="000A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2005-            CME lectures, </w:t>
            </w:r>
            <w:proofErr w:type="spellStart"/>
            <w:r>
              <w:rPr>
                <w:sz w:val="22"/>
                <w:szCs w:val="22"/>
              </w:rPr>
              <w:t>Haukeland</w:t>
            </w:r>
            <w:proofErr w:type="spellEnd"/>
            <w:r>
              <w:rPr>
                <w:sz w:val="22"/>
                <w:szCs w:val="22"/>
              </w:rPr>
              <w:t xml:space="preserve"> University Hospital: general topics in internal medicine,  </w:t>
            </w:r>
          </w:p>
          <w:p w14:paraId="3498D1DF" w14:textId="2B869716" w:rsidR="000A5110" w:rsidRPr="00030600" w:rsidRDefault="000A5110" w:rsidP="00130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cardiology, thoracic medicine</w:t>
            </w:r>
            <w:r w:rsidR="008A123F">
              <w:rPr>
                <w:sz w:val="22"/>
                <w:szCs w:val="22"/>
              </w:rPr>
              <w:t xml:space="preserve"> (doctors)</w:t>
            </w:r>
          </w:p>
          <w:p w14:paraId="1B1925A2" w14:textId="77777777" w:rsidR="00030600" w:rsidRDefault="00030600" w:rsidP="00130EE2">
            <w:pPr>
              <w:rPr>
                <w:b/>
                <w:sz w:val="20"/>
                <w:szCs w:val="20"/>
              </w:rPr>
            </w:pPr>
          </w:p>
          <w:p w14:paraId="2EC581BB" w14:textId="77777777" w:rsidR="00030600" w:rsidRDefault="00030600" w:rsidP="00130EE2">
            <w:pPr>
              <w:rPr>
                <w:b/>
                <w:sz w:val="20"/>
                <w:szCs w:val="20"/>
              </w:rPr>
            </w:pPr>
          </w:p>
          <w:p w14:paraId="62AAD9D0" w14:textId="6485522A" w:rsidR="00244AAC" w:rsidRDefault="00244AAC" w:rsidP="00E81F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ADMINISTRATION</w:t>
            </w:r>
          </w:p>
          <w:p w14:paraId="69AE148F" w14:textId="27AFC851" w:rsidR="00244AAC" w:rsidRDefault="00244AAC" w:rsidP="00E81F20">
            <w:pPr>
              <w:rPr>
                <w:b/>
                <w:sz w:val="22"/>
                <w:szCs w:val="22"/>
              </w:rPr>
            </w:pPr>
          </w:p>
          <w:p w14:paraId="7F753F99" w14:textId="7EC2709E" w:rsidR="00A03ED9" w:rsidRDefault="00760ACB" w:rsidP="00E81F2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696D71">
              <w:rPr>
                <w:sz w:val="22"/>
                <w:szCs w:val="22"/>
              </w:rPr>
              <w:t xml:space="preserve">020-            Head, Research </w:t>
            </w:r>
            <w:r w:rsidR="00696D71">
              <w:rPr>
                <w:color w:val="000000" w:themeColor="text1"/>
                <w:sz w:val="22"/>
                <w:szCs w:val="22"/>
                <w:lang w:val="en-US"/>
              </w:rPr>
              <w:t>network</w:t>
            </w:r>
            <w:r w:rsidR="00A03ED9">
              <w:rPr>
                <w:color w:val="000000" w:themeColor="text1"/>
                <w:sz w:val="22"/>
                <w:szCs w:val="22"/>
                <w:lang w:val="en-US"/>
              </w:rPr>
              <w:t xml:space="preserve"> studying </w:t>
            </w:r>
            <w:r w:rsidR="00696D71" w:rsidRPr="00696D71">
              <w:rPr>
                <w:color w:val="000000" w:themeColor="text1"/>
                <w:sz w:val="22"/>
                <w:szCs w:val="22"/>
                <w:lang w:val="en-US"/>
              </w:rPr>
              <w:t xml:space="preserve">medical decision-making in life-threatening </w:t>
            </w:r>
            <w:r w:rsidR="00696D71">
              <w:rPr>
                <w:color w:val="000000" w:themeColor="text1"/>
                <w:sz w:val="22"/>
                <w:szCs w:val="22"/>
                <w:lang w:val="en-US"/>
              </w:rPr>
              <w:t xml:space="preserve">       </w:t>
            </w:r>
            <w:r w:rsidR="00696D71" w:rsidRPr="00696D71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696D71">
              <w:rPr>
                <w:color w:val="000000" w:themeColor="text1"/>
                <w:sz w:val="22"/>
                <w:szCs w:val="22"/>
                <w:lang w:val="en-US"/>
              </w:rPr>
              <w:t xml:space="preserve">        </w:t>
            </w:r>
            <w:r w:rsidR="00A03ED9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  <w:p w14:paraId="3F5E3EEA" w14:textId="77777777" w:rsidR="00A03ED9" w:rsidRDefault="00A03ED9" w:rsidP="00E81F2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disease </w:t>
            </w:r>
            <w:r w:rsidR="00696D71" w:rsidRPr="00696D71">
              <w:rPr>
                <w:color w:val="000000" w:themeColor="text1"/>
                <w:sz w:val="22"/>
                <w:szCs w:val="22"/>
                <w:lang w:val="en-US"/>
              </w:rPr>
              <w:t>(Network Exploring M</w:t>
            </w:r>
            <w:r w:rsidR="00696D71">
              <w:rPr>
                <w:color w:val="000000" w:themeColor="text1"/>
                <w:sz w:val="22"/>
                <w:szCs w:val="22"/>
                <w:lang w:val="en-US"/>
              </w:rPr>
              <w:t>edical Uncertainty/</w:t>
            </w:r>
            <w:r w:rsidR="00696D71" w:rsidRPr="00696D71">
              <w:rPr>
                <w:color w:val="000000" w:themeColor="text1"/>
                <w:sz w:val="22"/>
                <w:szCs w:val="22"/>
                <w:lang w:val="en-US"/>
              </w:rPr>
              <w:t>NEMU)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, Department of Clinical  </w:t>
            </w:r>
          </w:p>
          <w:p w14:paraId="3A964497" w14:textId="5A4F01E3" w:rsidR="00760ACB" w:rsidRDefault="00A03ED9" w:rsidP="00E81F2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Medicine, University of Bergen</w:t>
            </w:r>
          </w:p>
          <w:p w14:paraId="1DA49888" w14:textId="66648D86" w:rsidR="001F0E24" w:rsidRPr="001F0E24" w:rsidRDefault="001F0E24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2019-            University of Bergen’s </w:t>
            </w:r>
            <w:r w:rsidR="00080FA2">
              <w:rPr>
                <w:sz w:val="22"/>
                <w:szCs w:val="22"/>
              </w:rPr>
              <w:t>Group Mentorship</w:t>
            </w:r>
            <w:r>
              <w:rPr>
                <w:sz w:val="22"/>
                <w:szCs w:val="22"/>
              </w:rPr>
              <w:t xml:space="preserve"> for </w:t>
            </w:r>
            <w:r w:rsidR="00080FA2">
              <w:rPr>
                <w:sz w:val="22"/>
                <w:szCs w:val="22"/>
              </w:rPr>
              <w:t>undergraduate m</w:t>
            </w:r>
            <w:r>
              <w:rPr>
                <w:sz w:val="22"/>
                <w:szCs w:val="22"/>
              </w:rPr>
              <w:t xml:space="preserve">edical </w:t>
            </w:r>
            <w:r w:rsidR="00080FA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tudents</w:t>
            </w:r>
          </w:p>
          <w:p w14:paraId="5457E194" w14:textId="0DCE9329" w:rsidR="00244AAC" w:rsidRDefault="001F0E24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2012-            </w:t>
            </w:r>
            <w:proofErr w:type="spellStart"/>
            <w:r>
              <w:rPr>
                <w:sz w:val="22"/>
                <w:szCs w:val="22"/>
              </w:rPr>
              <w:t>Haukeland</w:t>
            </w:r>
            <w:proofErr w:type="spellEnd"/>
            <w:r>
              <w:rPr>
                <w:sz w:val="22"/>
                <w:szCs w:val="22"/>
              </w:rPr>
              <w:t xml:space="preserve"> University Hospital’s Peer Support Program</w:t>
            </w:r>
          </w:p>
          <w:p w14:paraId="2628E55E" w14:textId="59885C4A" w:rsidR="00AE5535" w:rsidRDefault="00AE5535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            Basic treatment challenges in life-threatening heart disease -</w:t>
            </w:r>
          </w:p>
          <w:p w14:paraId="3554A2E6" w14:textId="77777777" w:rsidR="00AE5535" w:rsidRDefault="00AE5535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interdisciplinary symposium addressing palliative care, priority setting and </w:t>
            </w:r>
          </w:p>
          <w:p w14:paraId="48F043CA" w14:textId="092BAF68" w:rsidR="00AE5535" w:rsidRDefault="00AE5535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42451D">
              <w:rPr>
                <w:sz w:val="22"/>
                <w:szCs w:val="22"/>
              </w:rPr>
              <w:t>collaboration between hospitals and primary care services</w:t>
            </w:r>
          </w:p>
          <w:p w14:paraId="5E25EA84" w14:textId="78CEE6BD" w:rsidR="001F0E24" w:rsidRPr="00760ACB" w:rsidRDefault="001F0E24" w:rsidP="00E81F20">
            <w:pPr>
              <w:rPr>
                <w:sz w:val="22"/>
                <w:szCs w:val="22"/>
              </w:rPr>
            </w:pPr>
            <w:r w:rsidRPr="00760ACB">
              <w:rPr>
                <w:sz w:val="22"/>
                <w:szCs w:val="22"/>
              </w:rPr>
              <w:t xml:space="preserve">2002-2005    </w:t>
            </w:r>
            <w:proofErr w:type="spellStart"/>
            <w:r w:rsidRPr="00760ACB">
              <w:rPr>
                <w:sz w:val="22"/>
                <w:szCs w:val="22"/>
              </w:rPr>
              <w:t>Filosofisk</w:t>
            </w:r>
            <w:proofErr w:type="spellEnd"/>
            <w:r w:rsidRPr="00760ACB">
              <w:rPr>
                <w:sz w:val="22"/>
                <w:szCs w:val="22"/>
              </w:rPr>
              <w:t xml:space="preserve"> </w:t>
            </w:r>
            <w:proofErr w:type="spellStart"/>
            <w:r w:rsidRPr="00760ACB">
              <w:rPr>
                <w:sz w:val="22"/>
                <w:szCs w:val="22"/>
              </w:rPr>
              <w:t>Poliklinikk’s</w:t>
            </w:r>
            <w:proofErr w:type="spellEnd"/>
            <w:r w:rsidRPr="00760ACB">
              <w:rPr>
                <w:sz w:val="22"/>
                <w:szCs w:val="22"/>
              </w:rPr>
              <w:t xml:space="preserve"> summer seminars in medical philosophy</w:t>
            </w:r>
          </w:p>
          <w:p w14:paraId="3476DEEA" w14:textId="56710F77" w:rsidR="001F0E24" w:rsidRPr="00760ACB" w:rsidRDefault="00645451" w:rsidP="00E81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1998-2000</w:t>
            </w:r>
            <w:r w:rsidR="001F0E24" w:rsidRPr="00760ACB">
              <w:rPr>
                <w:sz w:val="22"/>
                <w:szCs w:val="22"/>
              </w:rPr>
              <w:t xml:space="preserve">    </w:t>
            </w:r>
            <w:proofErr w:type="spellStart"/>
            <w:r w:rsidR="001F0E24" w:rsidRPr="00760ACB">
              <w:rPr>
                <w:sz w:val="22"/>
                <w:szCs w:val="22"/>
              </w:rPr>
              <w:t>Filosofisk</w:t>
            </w:r>
            <w:proofErr w:type="spellEnd"/>
            <w:r w:rsidR="001F0E24" w:rsidRPr="00760ACB">
              <w:rPr>
                <w:sz w:val="22"/>
                <w:szCs w:val="22"/>
              </w:rPr>
              <w:t xml:space="preserve"> </w:t>
            </w:r>
            <w:proofErr w:type="spellStart"/>
            <w:r w:rsidR="001F0E24" w:rsidRPr="00760ACB">
              <w:rPr>
                <w:sz w:val="22"/>
                <w:szCs w:val="22"/>
              </w:rPr>
              <w:t>Preklinikk’s</w:t>
            </w:r>
            <w:proofErr w:type="spellEnd"/>
            <w:r w:rsidR="001F0E24" w:rsidRPr="00760ACB">
              <w:rPr>
                <w:sz w:val="22"/>
                <w:szCs w:val="22"/>
              </w:rPr>
              <w:t xml:space="preserve"> student seminars in medical philosophy</w:t>
            </w:r>
          </w:p>
          <w:p w14:paraId="46ABBD20" w14:textId="77777777" w:rsidR="00244AAC" w:rsidRPr="00760ACB" w:rsidRDefault="00244AAC" w:rsidP="00E81F20">
            <w:pPr>
              <w:rPr>
                <w:b/>
                <w:sz w:val="22"/>
                <w:szCs w:val="22"/>
              </w:rPr>
            </w:pPr>
          </w:p>
          <w:p w14:paraId="3512AD4A" w14:textId="1ED75A31" w:rsidR="00E81F20" w:rsidRDefault="00E81F20" w:rsidP="00E81F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REFEREES</w:t>
            </w:r>
          </w:p>
          <w:p w14:paraId="288EB724" w14:textId="77777777" w:rsidR="00E81F20" w:rsidRDefault="00E81F20" w:rsidP="00E81F20">
            <w:pPr>
              <w:rPr>
                <w:b/>
                <w:sz w:val="22"/>
                <w:szCs w:val="22"/>
              </w:rPr>
            </w:pPr>
          </w:p>
          <w:p w14:paraId="0614AFF5" w14:textId="77777777" w:rsidR="00E81F20" w:rsidRPr="00645451" w:rsidRDefault="00E81F20" w:rsidP="00E81F20">
            <w:pPr>
              <w:rPr>
                <w:sz w:val="22"/>
                <w:szCs w:val="22"/>
              </w:rPr>
            </w:pPr>
            <w:r w:rsidRPr="00645451">
              <w:rPr>
                <w:sz w:val="22"/>
                <w:szCs w:val="22"/>
              </w:rPr>
              <w:t>Kirsti Malterud, MD, PhD</w:t>
            </w:r>
          </w:p>
          <w:p w14:paraId="62AEEF3E" w14:textId="77777777" w:rsidR="00E81F20" w:rsidRPr="00645451" w:rsidRDefault="00E81F20" w:rsidP="00E81F20">
            <w:pPr>
              <w:rPr>
                <w:sz w:val="22"/>
                <w:szCs w:val="22"/>
              </w:rPr>
            </w:pPr>
            <w:r w:rsidRPr="00645451">
              <w:rPr>
                <w:sz w:val="22"/>
                <w:szCs w:val="22"/>
              </w:rPr>
              <w:t>Professor emerita</w:t>
            </w:r>
          </w:p>
          <w:p w14:paraId="6C1D01ED" w14:textId="77777777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 w:rsidRPr="00FD6C49">
              <w:rPr>
                <w:sz w:val="22"/>
                <w:szCs w:val="22"/>
                <w:lang w:val="en-US"/>
              </w:rPr>
              <w:t xml:space="preserve">Department of Global </w:t>
            </w:r>
            <w:proofErr w:type="spellStart"/>
            <w:r w:rsidRPr="00FD6C49">
              <w:rPr>
                <w:sz w:val="22"/>
                <w:szCs w:val="22"/>
                <w:lang w:val="en-US"/>
              </w:rPr>
              <w:t>Publich</w:t>
            </w:r>
            <w:proofErr w:type="spellEnd"/>
            <w:r w:rsidRPr="00FD6C49">
              <w:rPr>
                <w:sz w:val="22"/>
                <w:szCs w:val="22"/>
                <w:lang w:val="en-US"/>
              </w:rPr>
              <w:t xml:space="preserve"> Health and Primary Care</w:t>
            </w:r>
          </w:p>
          <w:p w14:paraId="2FDFCA39" w14:textId="77777777" w:rsidR="00E81F20" w:rsidRPr="00FD6C49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University of Bergen, Norway</w:t>
            </w:r>
          </w:p>
          <w:p w14:paraId="375DC08D" w14:textId="77777777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 w:rsidRPr="00FD6C49">
              <w:rPr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EA11BA">
                <w:rPr>
                  <w:rStyle w:val="Hyperkobling"/>
                  <w:sz w:val="22"/>
                  <w:szCs w:val="22"/>
                  <w:lang w:val="en-US"/>
                </w:rPr>
                <w:t>Kirsti.Malterud@uib.no</w:t>
              </w:r>
            </w:hyperlink>
          </w:p>
          <w:p w14:paraId="22B0C4E1" w14:textId="77777777" w:rsidR="00E81F20" w:rsidRDefault="00E81F20" w:rsidP="00E81F20">
            <w:pPr>
              <w:rPr>
                <w:sz w:val="22"/>
                <w:szCs w:val="22"/>
                <w:lang w:val="en-US"/>
              </w:rPr>
            </w:pPr>
          </w:p>
          <w:p w14:paraId="5BAA6C1D" w14:textId="7DAE512C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Tomas Mikal Eagan, MD, PhD</w:t>
            </w:r>
          </w:p>
          <w:p w14:paraId="34026D7A" w14:textId="644402D4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Professor</w:t>
            </w:r>
          </w:p>
          <w:p w14:paraId="5C2EAC19" w14:textId="39573E36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 of Clinical Science</w:t>
            </w:r>
          </w:p>
          <w:p w14:paraId="1200A10C" w14:textId="244AF841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University of Bergen, Norway</w:t>
            </w:r>
          </w:p>
          <w:p w14:paraId="6B22A63C" w14:textId="2CA09DCD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Phone: 95404787</w:t>
            </w:r>
          </w:p>
          <w:p w14:paraId="3D2EF2A5" w14:textId="7BC6BDA6" w:rsidR="00E81F20" w:rsidRDefault="00E81F20" w:rsidP="00E81F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6A0F86">
                <w:rPr>
                  <w:rStyle w:val="Hyperkobling"/>
                  <w:sz w:val="22"/>
                  <w:szCs w:val="22"/>
                  <w:lang w:val="en-US"/>
                </w:rPr>
                <w:t>tomas.eagan@uib.no</w:t>
              </w:r>
            </w:hyperlink>
            <w:r>
              <w:rPr>
                <w:sz w:val="22"/>
                <w:szCs w:val="22"/>
                <w:lang w:val="en-US"/>
              </w:rPr>
              <w:t xml:space="preserve">  </w:t>
            </w:r>
          </w:p>
          <w:p w14:paraId="126686F7" w14:textId="05C0A314" w:rsidR="003D6190" w:rsidRDefault="003D6190" w:rsidP="00E81F20">
            <w:pPr>
              <w:rPr>
                <w:sz w:val="22"/>
                <w:szCs w:val="22"/>
                <w:lang w:val="en-US"/>
              </w:rPr>
            </w:pPr>
          </w:p>
          <w:p w14:paraId="4A3CDD3A" w14:textId="77777777" w:rsidR="003D6190" w:rsidRPr="00FD6C49" w:rsidRDefault="003D6190" w:rsidP="00E81F20">
            <w:pPr>
              <w:rPr>
                <w:sz w:val="22"/>
                <w:szCs w:val="22"/>
                <w:lang w:val="en-US"/>
              </w:rPr>
            </w:pPr>
          </w:p>
          <w:p w14:paraId="322B6C28" w14:textId="7BADB435" w:rsidR="001E08E2" w:rsidRPr="00030600" w:rsidRDefault="006A256C" w:rsidP="00130EE2">
            <w:pPr>
              <w:rPr>
                <w:b/>
                <w:sz w:val="22"/>
                <w:szCs w:val="22"/>
              </w:rPr>
            </w:pPr>
            <w:r w:rsidRPr="00030600">
              <w:rPr>
                <w:b/>
                <w:sz w:val="22"/>
                <w:szCs w:val="22"/>
              </w:rPr>
              <w:t>PUBLICATIONS</w:t>
            </w:r>
            <w:r w:rsidR="000F1213" w:rsidRPr="00030600">
              <w:rPr>
                <w:b/>
                <w:sz w:val="22"/>
                <w:szCs w:val="22"/>
              </w:rPr>
              <w:t xml:space="preserve"> LAST 5 YEARS</w:t>
            </w:r>
          </w:p>
          <w:p w14:paraId="46E11BDD" w14:textId="77777777" w:rsidR="00ED4FAB" w:rsidRPr="002435A0" w:rsidRDefault="00ED4FAB" w:rsidP="00130EE2">
            <w:pPr>
              <w:rPr>
                <w:b/>
                <w:sz w:val="20"/>
                <w:szCs w:val="20"/>
              </w:rPr>
            </w:pPr>
          </w:p>
          <w:p w14:paraId="5A3C6218" w14:textId="40D85B1E" w:rsidR="0023041B" w:rsidRPr="002435A0" w:rsidRDefault="0023041B" w:rsidP="0023041B">
            <w:pPr>
              <w:rPr>
                <w:sz w:val="20"/>
                <w:szCs w:val="20"/>
              </w:rPr>
            </w:pPr>
            <w:r w:rsidRPr="002435A0">
              <w:rPr>
                <w:sz w:val="20"/>
                <w:szCs w:val="20"/>
              </w:rPr>
              <w:t xml:space="preserve">Pont L, Jansen K, </w:t>
            </w:r>
            <w:r w:rsidRPr="002435A0">
              <w:rPr>
                <w:bCs/>
                <w:sz w:val="20"/>
                <w:szCs w:val="20"/>
                <w:u w:val="single"/>
              </w:rPr>
              <w:t>Schaufel MA</w:t>
            </w:r>
            <w:r w:rsidRPr="002435A0">
              <w:rPr>
                <w:sz w:val="20"/>
                <w:szCs w:val="20"/>
              </w:rPr>
              <w:t xml:space="preserve">, Haugen DF, </w:t>
            </w:r>
            <w:proofErr w:type="spellStart"/>
            <w:r w:rsidRPr="002435A0">
              <w:rPr>
                <w:sz w:val="20"/>
                <w:szCs w:val="20"/>
              </w:rPr>
              <w:t>Ruths</w:t>
            </w:r>
            <w:proofErr w:type="spellEnd"/>
            <w:r w:rsidRPr="002435A0">
              <w:rPr>
                <w:sz w:val="20"/>
                <w:szCs w:val="20"/>
              </w:rPr>
              <w:t xml:space="preserve"> S</w:t>
            </w:r>
            <w:r w:rsidRPr="002435A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435A0">
              <w:rPr>
                <w:sz w:val="20"/>
                <w:szCs w:val="20"/>
              </w:rPr>
              <w:t xml:space="preserve">Drug utilization and medication costs at the end of life. </w:t>
            </w:r>
            <w:r w:rsidRPr="002435A0">
              <w:rPr>
                <w:rStyle w:val="jrnl"/>
                <w:sz w:val="20"/>
                <w:szCs w:val="20"/>
              </w:rPr>
              <w:t xml:space="preserve">Expert Rev </w:t>
            </w:r>
            <w:proofErr w:type="spellStart"/>
            <w:r w:rsidRPr="002435A0">
              <w:rPr>
                <w:rStyle w:val="jrnl"/>
                <w:sz w:val="20"/>
                <w:szCs w:val="20"/>
              </w:rPr>
              <w:t>Pharmacoecon</w:t>
            </w:r>
            <w:proofErr w:type="spellEnd"/>
            <w:r w:rsidRPr="002435A0">
              <w:rPr>
                <w:rStyle w:val="jrnl"/>
                <w:sz w:val="20"/>
                <w:szCs w:val="20"/>
              </w:rPr>
              <w:t xml:space="preserve"> Outcomes Res</w:t>
            </w:r>
            <w:r w:rsidRPr="002435A0">
              <w:rPr>
                <w:sz w:val="20"/>
                <w:szCs w:val="20"/>
              </w:rPr>
              <w:t>. 2016 Apr</w:t>
            </w:r>
            <w:proofErr w:type="gramStart"/>
            <w:r w:rsidRPr="002435A0">
              <w:rPr>
                <w:sz w:val="20"/>
                <w:szCs w:val="20"/>
              </w:rPr>
              <w:t>;16</w:t>
            </w:r>
            <w:proofErr w:type="gramEnd"/>
            <w:r w:rsidRPr="002435A0">
              <w:rPr>
                <w:sz w:val="20"/>
                <w:szCs w:val="20"/>
              </w:rPr>
              <w:t>(2):237-43.</w:t>
            </w:r>
          </w:p>
          <w:p w14:paraId="4C570E6B" w14:textId="77777777" w:rsidR="0033090C" w:rsidRPr="002435A0" w:rsidRDefault="0033090C" w:rsidP="0023041B">
            <w:pPr>
              <w:rPr>
                <w:sz w:val="20"/>
                <w:szCs w:val="20"/>
              </w:rPr>
            </w:pPr>
          </w:p>
          <w:p w14:paraId="4A89B820" w14:textId="0CE81718" w:rsidR="00A230A9" w:rsidRPr="002435A0" w:rsidRDefault="00A230A9" w:rsidP="00A230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Jansen K, </w:t>
            </w:r>
            <w:proofErr w:type="spellStart"/>
            <w:r w:rsidRPr="00243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Ruths</w:t>
            </w:r>
            <w:proofErr w:type="spellEnd"/>
            <w:r w:rsidRPr="00243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S, Malterud K, </w:t>
            </w:r>
            <w:r w:rsidRPr="002435A0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Schaufel MA</w:t>
            </w:r>
            <w:r w:rsidRPr="00243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impact of existential vulnerability for nursing home doctors in end-of-life care: A focus group study. Patient </w:t>
            </w:r>
            <w:proofErr w:type="spellStart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</w:t>
            </w:r>
            <w:proofErr w:type="spellEnd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Couns</w:t>
            </w:r>
            <w:proofErr w:type="spellEnd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2016 Jul 12. </w:t>
            </w:r>
            <w:proofErr w:type="spellStart"/>
            <w:proofErr w:type="gramStart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pii</w:t>
            </w:r>
            <w:proofErr w:type="spellEnd"/>
            <w:proofErr w:type="gramEnd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S0738-3991(16)30311-1. </w:t>
            </w:r>
            <w:proofErr w:type="spellStart"/>
            <w:proofErr w:type="gramStart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10.1016/j.pec.2016.07.016. [</w:t>
            </w:r>
            <w:proofErr w:type="spellStart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Epub</w:t>
            </w:r>
            <w:proofErr w:type="spellEnd"/>
            <w:r w:rsidRPr="002435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ahead of print] </w:t>
            </w:r>
          </w:p>
          <w:p w14:paraId="42D0F411" w14:textId="77777777" w:rsidR="0033090C" w:rsidRPr="002435A0" w:rsidRDefault="0033090C" w:rsidP="00A230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E3EE7E" w14:textId="655E8C47" w:rsidR="00493D4D" w:rsidRPr="002435A0" w:rsidRDefault="00493D4D" w:rsidP="00A230A9">
            <w:pPr>
              <w:rPr>
                <w:sz w:val="20"/>
                <w:szCs w:val="20"/>
              </w:rPr>
            </w:pPr>
            <w:r w:rsidRPr="002435A0">
              <w:rPr>
                <w:sz w:val="20"/>
                <w:szCs w:val="20"/>
              </w:rPr>
              <w:t xml:space="preserve">Fosse A, </w:t>
            </w:r>
            <w:proofErr w:type="spellStart"/>
            <w:r w:rsidRPr="002435A0">
              <w:rPr>
                <w:sz w:val="20"/>
                <w:szCs w:val="20"/>
              </w:rPr>
              <w:t>Ruths</w:t>
            </w:r>
            <w:proofErr w:type="spellEnd"/>
            <w:r w:rsidRPr="002435A0">
              <w:rPr>
                <w:sz w:val="20"/>
                <w:szCs w:val="20"/>
              </w:rPr>
              <w:t xml:space="preserve"> S, Malterud K, </w:t>
            </w:r>
            <w:r w:rsidRPr="002435A0">
              <w:rPr>
                <w:bCs/>
                <w:sz w:val="20"/>
                <w:szCs w:val="20"/>
                <w:u w:val="single"/>
              </w:rPr>
              <w:t>Schaufel MA</w:t>
            </w:r>
            <w:r w:rsidRPr="002435A0">
              <w:rPr>
                <w:sz w:val="20"/>
                <w:szCs w:val="20"/>
              </w:rPr>
              <w:t xml:space="preserve">. Doctors' learning experiences in end-of-life care - a focus group study from nursing homes. </w:t>
            </w:r>
            <w:r w:rsidRPr="002435A0">
              <w:rPr>
                <w:rStyle w:val="jrnl"/>
                <w:sz w:val="20"/>
                <w:szCs w:val="20"/>
              </w:rPr>
              <w:t>BMC Med Educ</w:t>
            </w:r>
            <w:r w:rsidRPr="002435A0">
              <w:rPr>
                <w:sz w:val="20"/>
                <w:szCs w:val="20"/>
              </w:rPr>
              <w:t>. 2017 Jan 31</w:t>
            </w:r>
            <w:proofErr w:type="gramStart"/>
            <w:r w:rsidRPr="002435A0">
              <w:rPr>
                <w:sz w:val="20"/>
                <w:szCs w:val="20"/>
              </w:rPr>
              <w:t>;17</w:t>
            </w:r>
            <w:proofErr w:type="gramEnd"/>
            <w:r w:rsidRPr="002435A0">
              <w:rPr>
                <w:sz w:val="20"/>
                <w:szCs w:val="20"/>
              </w:rPr>
              <w:t xml:space="preserve">(1):27. </w:t>
            </w:r>
            <w:proofErr w:type="spellStart"/>
            <w:proofErr w:type="gramStart"/>
            <w:r w:rsidRPr="002435A0">
              <w:rPr>
                <w:sz w:val="20"/>
                <w:szCs w:val="20"/>
              </w:rPr>
              <w:t>doi</w:t>
            </w:r>
            <w:proofErr w:type="spellEnd"/>
            <w:proofErr w:type="gramEnd"/>
            <w:r w:rsidRPr="002435A0">
              <w:rPr>
                <w:sz w:val="20"/>
                <w:szCs w:val="20"/>
              </w:rPr>
              <w:t>: 10.1186/s12909-017-0865-8.</w:t>
            </w:r>
          </w:p>
          <w:p w14:paraId="652FF7CE" w14:textId="77777777" w:rsidR="0033090C" w:rsidRPr="002435A0" w:rsidRDefault="0033090C" w:rsidP="00A230A9">
            <w:pPr>
              <w:rPr>
                <w:sz w:val="20"/>
                <w:szCs w:val="20"/>
              </w:rPr>
            </w:pPr>
          </w:p>
          <w:p w14:paraId="4CDCDBB1" w14:textId="77386A57" w:rsidR="00493D4D" w:rsidRPr="002435A0" w:rsidRDefault="00B57F0E" w:rsidP="00A230A9">
            <w:pPr>
              <w:rPr>
                <w:sz w:val="20"/>
                <w:szCs w:val="20"/>
              </w:rPr>
            </w:pPr>
            <w:r w:rsidRPr="002435A0">
              <w:rPr>
                <w:sz w:val="20"/>
                <w:szCs w:val="20"/>
              </w:rPr>
              <w:t xml:space="preserve">Skaar E, Ranhoff AH, Nordrehaug JE, Forman DE, </w:t>
            </w:r>
            <w:r w:rsidRPr="002435A0">
              <w:rPr>
                <w:bCs/>
                <w:sz w:val="20"/>
                <w:szCs w:val="20"/>
                <w:u w:val="single"/>
              </w:rPr>
              <w:t>Schaufel MA</w:t>
            </w:r>
            <w:r w:rsidRPr="002435A0">
              <w:rPr>
                <w:sz w:val="20"/>
                <w:szCs w:val="20"/>
              </w:rPr>
              <w:t xml:space="preserve">. Conditions for autonomous choice: a qualitative study of older adults' experience of decision-making in TAVR. </w:t>
            </w:r>
            <w:r w:rsidRPr="002435A0">
              <w:rPr>
                <w:rStyle w:val="jrnl"/>
                <w:sz w:val="20"/>
                <w:szCs w:val="20"/>
              </w:rPr>
              <w:t xml:space="preserve">J </w:t>
            </w:r>
            <w:proofErr w:type="spellStart"/>
            <w:r w:rsidRPr="002435A0">
              <w:rPr>
                <w:rStyle w:val="jrnl"/>
                <w:sz w:val="20"/>
                <w:szCs w:val="20"/>
              </w:rPr>
              <w:t>Geriatr</w:t>
            </w:r>
            <w:proofErr w:type="spellEnd"/>
            <w:r w:rsidRPr="002435A0">
              <w:rPr>
                <w:rStyle w:val="jrnl"/>
                <w:sz w:val="20"/>
                <w:szCs w:val="20"/>
              </w:rPr>
              <w:t xml:space="preserve"> </w:t>
            </w:r>
            <w:proofErr w:type="spellStart"/>
            <w:r w:rsidRPr="002435A0">
              <w:rPr>
                <w:rStyle w:val="jrnl"/>
                <w:sz w:val="20"/>
                <w:szCs w:val="20"/>
              </w:rPr>
              <w:t>Cardiol</w:t>
            </w:r>
            <w:proofErr w:type="spellEnd"/>
            <w:r w:rsidRPr="002435A0">
              <w:rPr>
                <w:sz w:val="20"/>
                <w:szCs w:val="20"/>
              </w:rPr>
              <w:t>. 2017 Jan</w:t>
            </w:r>
            <w:proofErr w:type="gramStart"/>
            <w:r w:rsidRPr="002435A0">
              <w:rPr>
                <w:sz w:val="20"/>
                <w:szCs w:val="20"/>
              </w:rPr>
              <w:t>;14</w:t>
            </w:r>
            <w:proofErr w:type="gramEnd"/>
            <w:r w:rsidRPr="002435A0">
              <w:rPr>
                <w:sz w:val="20"/>
                <w:szCs w:val="20"/>
              </w:rPr>
              <w:t xml:space="preserve">(1):42-48. </w:t>
            </w:r>
            <w:proofErr w:type="spellStart"/>
            <w:proofErr w:type="gramStart"/>
            <w:r w:rsidRPr="002435A0">
              <w:rPr>
                <w:sz w:val="20"/>
                <w:szCs w:val="20"/>
              </w:rPr>
              <w:t>doi</w:t>
            </w:r>
            <w:proofErr w:type="spellEnd"/>
            <w:proofErr w:type="gramEnd"/>
            <w:r w:rsidRPr="002435A0">
              <w:rPr>
                <w:sz w:val="20"/>
                <w:szCs w:val="20"/>
              </w:rPr>
              <w:t>: 10.11909/j.issn.1671-5411.2017.01.007.</w:t>
            </w:r>
          </w:p>
          <w:p w14:paraId="49FD968A" w14:textId="77777777" w:rsidR="00586DBF" w:rsidRPr="002435A0" w:rsidRDefault="00586DBF" w:rsidP="00A230A9">
            <w:pPr>
              <w:rPr>
                <w:sz w:val="20"/>
                <w:szCs w:val="20"/>
              </w:rPr>
            </w:pPr>
          </w:p>
          <w:p w14:paraId="5F5D75BD" w14:textId="085048DB" w:rsidR="00ED4FAB" w:rsidRPr="002435A0" w:rsidRDefault="00951E56" w:rsidP="00D94B0D">
            <w:pPr>
              <w:jc w:val="both"/>
              <w:rPr>
                <w:rStyle w:val="ng-binding"/>
                <w:sz w:val="20"/>
                <w:szCs w:val="20"/>
              </w:rPr>
            </w:pPr>
            <w:hyperlink r:id="rId12" w:history="1"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>Fredriksen KJ</w:t>
              </w:r>
            </w:hyperlink>
            <w:r w:rsidR="00D94B0D" w:rsidRPr="002435A0">
              <w:rPr>
                <w:sz w:val="20"/>
                <w:szCs w:val="20"/>
              </w:rPr>
              <w:t xml:space="preserve">, </w:t>
            </w:r>
            <w:hyperlink r:id="rId13" w:history="1">
              <w:proofErr w:type="spellStart"/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>Schoeyen</w:t>
              </w:r>
              <w:proofErr w:type="spellEnd"/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 xml:space="preserve"> HK</w:t>
              </w:r>
            </w:hyperlink>
            <w:r w:rsidR="00D94B0D" w:rsidRPr="002435A0">
              <w:rPr>
                <w:sz w:val="20"/>
                <w:szCs w:val="20"/>
              </w:rPr>
              <w:t xml:space="preserve">, </w:t>
            </w:r>
            <w:hyperlink r:id="rId14" w:history="1"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>Johannessen JO</w:t>
              </w:r>
            </w:hyperlink>
            <w:r w:rsidR="00D94B0D" w:rsidRPr="002435A0">
              <w:rPr>
                <w:sz w:val="20"/>
                <w:szCs w:val="20"/>
              </w:rPr>
              <w:t xml:space="preserve">, </w:t>
            </w:r>
            <w:hyperlink r:id="rId15" w:history="1"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>Walby FA</w:t>
              </w:r>
            </w:hyperlink>
            <w:r w:rsidR="00D94B0D" w:rsidRPr="002435A0">
              <w:rPr>
                <w:sz w:val="20"/>
                <w:szCs w:val="20"/>
              </w:rPr>
              <w:t xml:space="preserve">, </w:t>
            </w:r>
            <w:hyperlink r:id="rId16" w:history="1">
              <w:r w:rsidR="00D94B0D" w:rsidRPr="002435A0">
                <w:rPr>
                  <w:rStyle w:val="Hyperkobling"/>
                  <w:color w:val="auto"/>
                  <w:sz w:val="20"/>
                  <w:szCs w:val="20"/>
                  <w:u w:val="none"/>
                </w:rPr>
                <w:t>Davidson L</w:t>
              </w:r>
            </w:hyperlink>
            <w:r w:rsidR="00D94B0D" w:rsidRPr="002435A0">
              <w:rPr>
                <w:sz w:val="20"/>
                <w:szCs w:val="20"/>
              </w:rPr>
              <w:t xml:space="preserve">, </w:t>
            </w:r>
            <w:r w:rsidR="00D94B0D" w:rsidRPr="002435A0">
              <w:rPr>
                <w:rStyle w:val="highlight"/>
                <w:sz w:val="20"/>
                <w:szCs w:val="20"/>
                <w:u w:val="single"/>
              </w:rPr>
              <w:t>Schaufel MA</w:t>
            </w:r>
            <w:r w:rsidR="00D94B0D" w:rsidRPr="002435A0">
              <w:rPr>
                <w:sz w:val="20"/>
                <w:szCs w:val="20"/>
                <w:u w:val="single"/>
              </w:rPr>
              <w:t xml:space="preserve">. </w:t>
            </w:r>
            <w:r w:rsidR="00D94B0D" w:rsidRPr="002435A0">
              <w:rPr>
                <w:rStyle w:val="ng-binding"/>
                <w:sz w:val="20"/>
                <w:szCs w:val="20"/>
              </w:rPr>
              <w:t xml:space="preserve">Psychotic Depression and Suicidal </w:t>
            </w:r>
            <w:proofErr w:type="spellStart"/>
            <w:r w:rsidR="00D94B0D" w:rsidRPr="002435A0">
              <w:rPr>
                <w:rStyle w:val="ng-binding"/>
                <w:sz w:val="20"/>
                <w:szCs w:val="20"/>
              </w:rPr>
              <w:t>Behavior</w:t>
            </w:r>
            <w:proofErr w:type="spellEnd"/>
            <w:r w:rsidR="00D94B0D" w:rsidRPr="002435A0">
              <w:rPr>
                <w:rStyle w:val="ng-binding"/>
                <w:sz w:val="20"/>
                <w:szCs w:val="20"/>
              </w:rPr>
              <w:t>. Psychiatry. 2017 Spring</w:t>
            </w:r>
            <w:proofErr w:type="gramStart"/>
            <w:r w:rsidR="00D94B0D" w:rsidRPr="002435A0">
              <w:rPr>
                <w:rStyle w:val="ng-binding"/>
                <w:sz w:val="20"/>
                <w:szCs w:val="20"/>
              </w:rPr>
              <w:t>;80</w:t>
            </w:r>
            <w:proofErr w:type="gramEnd"/>
            <w:r w:rsidR="00D94B0D" w:rsidRPr="002435A0">
              <w:rPr>
                <w:rStyle w:val="ng-binding"/>
                <w:sz w:val="20"/>
                <w:szCs w:val="20"/>
              </w:rPr>
              <w:t xml:space="preserve">(1):17-29. </w:t>
            </w:r>
            <w:proofErr w:type="spellStart"/>
            <w:proofErr w:type="gramStart"/>
            <w:r w:rsidR="00D94B0D" w:rsidRPr="002435A0">
              <w:rPr>
                <w:rStyle w:val="ng-binding"/>
                <w:sz w:val="20"/>
                <w:szCs w:val="20"/>
              </w:rPr>
              <w:t>doi</w:t>
            </w:r>
            <w:proofErr w:type="spellEnd"/>
            <w:proofErr w:type="gramEnd"/>
            <w:r w:rsidR="00D94B0D" w:rsidRPr="002435A0">
              <w:rPr>
                <w:rStyle w:val="ng-binding"/>
                <w:sz w:val="20"/>
                <w:szCs w:val="20"/>
              </w:rPr>
              <w:t>: 10.1080/00332747.2016.1208002.</w:t>
            </w:r>
          </w:p>
          <w:p w14:paraId="1F7AADA7" w14:textId="77777777" w:rsidR="00D94B0D" w:rsidRPr="002435A0" w:rsidRDefault="00D94B0D" w:rsidP="00D94B0D">
            <w:pPr>
              <w:jc w:val="both"/>
              <w:rPr>
                <w:rStyle w:val="ng-binding"/>
                <w:sz w:val="20"/>
                <w:szCs w:val="20"/>
              </w:rPr>
            </w:pPr>
          </w:p>
          <w:p w14:paraId="7A29E5B5" w14:textId="4A5470AF" w:rsidR="00D94B0D" w:rsidRPr="002435A0" w:rsidRDefault="00D94B0D" w:rsidP="00D94B0D">
            <w:pPr>
              <w:jc w:val="both"/>
              <w:rPr>
                <w:sz w:val="20"/>
                <w:szCs w:val="20"/>
              </w:rPr>
            </w:pPr>
            <w:r w:rsidRPr="002435A0">
              <w:rPr>
                <w:rStyle w:val="ng-binding"/>
                <w:sz w:val="20"/>
                <w:szCs w:val="20"/>
              </w:rPr>
              <w:t xml:space="preserve">Fosse A, </w:t>
            </w:r>
            <w:proofErr w:type="spellStart"/>
            <w:r w:rsidRPr="002435A0">
              <w:rPr>
                <w:rStyle w:val="ng-binding"/>
                <w:sz w:val="20"/>
                <w:szCs w:val="20"/>
              </w:rPr>
              <w:t>Zuidema</w:t>
            </w:r>
            <w:proofErr w:type="spellEnd"/>
            <w:r w:rsidRPr="002435A0">
              <w:rPr>
                <w:rStyle w:val="ng-binding"/>
                <w:sz w:val="20"/>
                <w:szCs w:val="20"/>
              </w:rPr>
              <w:t xml:space="preserve"> S, </w:t>
            </w:r>
            <w:proofErr w:type="spellStart"/>
            <w:r w:rsidRPr="002435A0">
              <w:rPr>
                <w:rStyle w:val="ng-binding"/>
                <w:sz w:val="20"/>
                <w:szCs w:val="20"/>
              </w:rPr>
              <w:t>Boersma</w:t>
            </w:r>
            <w:proofErr w:type="spellEnd"/>
            <w:r w:rsidRPr="002435A0">
              <w:rPr>
                <w:rStyle w:val="ng-binding"/>
                <w:sz w:val="20"/>
                <w:szCs w:val="20"/>
              </w:rPr>
              <w:t xml:space="preserve"> F, Malterud K, </w:t>
            </w:r>
            <w:r w:rsidRPr="002435A0">
              <w:rPr>
                <w:rStyle w:val="ng-binding"/>
                <w:sz w:val="20"/>
                <w:szCs w:val="20"/>
                <w:u w:val="single"/>
              </w:rPr>
              <w:t>Schaufel MA</w:t>
            </w:r>
            <w:r w:rsidRPr="002435A0">
              <w:rPr>
                <w:rStyle w:val="ng-binding"/>
                <w:sz w:val="20"/>
                <w:szCs w:val="20"/>
              </w:rPr>
              <w:t xml:space="preserve">, </w:t>
            </w:r>
            <w:proofErr w:type="spellStart"/>
            <w:r w:rsidRPr="002435A0">
              <w:rPr>
                <w:rStyle w:val="ng-binding"/>
                <w:sz w:val="20"/>
                <w:szCs w:val="20"/>
              </w:rPr>
              <w:t>Ruths</w:t>
            </w:r>
            <w:proofErr w:type="spellEnd"/>
            <w:r w:rsidRPr="002435A0">
              <w:rPr>
                <w:rStyle w:val="ng-binding"/>
                <w:sz w:val="20"/>
                <w:szCs w:val="20"/>
              </w:rPr>
              <w:t xml:space="preserve"> </w:t>
            </w:r>
            <w:proofErr w:type="spellStart"/>
            <w:r w:rsidRPr="002435A0">
              <w:rPr>
                <w:rStyle w:val="ng-binding"/>
                <w:sz w:val="20"/>
                <w:szCs w:val="20"/>
              </w:rPr>
              <w:t>S.Nursing</w:t>
            </w:r>
            <w:proofErr w:type="spellEnd"/>
            <w:r w:rsidRPr="002435A0">
              <w:rPr>
                <w:rStyle w:val="ng-binding"/>
                <w:sz w:val="20"/>
                <w:szCs w:val="20"/>
              </w:rPr>
              <w:t xml:space="preserve"> Home Physicians' Assessments of Barriers and Strategies for End-of-Life Care in Norway and The Netherlands. J Am Med Dir Assoc. 2017 Aug 1</w:t>
            </w:r>
            <w:proofErr w:type="gramStart"/>
            <w:r w:rsidRPr="002435A0">
              <w:rPr>
                <w:rStyle w:val="ng-binding"/>
                <w:sz w:val="20"/>
                <w:szCs w:val="20"/>
              </w:rPr>
              <w:t>;18</w:t>
            </w:r>
            <w:proofErr w:type="gramEnd"/>
            <w:r w:rsidRPr="002435A0">
              <w:rPr>
                <w:rStyle w:val="ng-binding"/>
                <w:sz w:val="20"/>
                <w:szCs w:val="20"/>
              </w:rPr>
              <w:t xml:space="preserve">(8):713-718. </w:t>
            </w:r>
            <w:proofErr w:type="spellStart"/>
            <w:proofErr w:type="gramStart"/>
            <w:r w:rsidRPr="002435A0">
              <w:rPr>
                <w:rStyle w:val="ng-binding"/>
                <w:sz w:val="20"/>
                <w:szCs w:val="20"/>
              </w:rPr>
              <w:t>doi</w:t>
            </w:r>
            <w:proofErr w:type="spellEnd"/>
            <w:proofErr w:type="gramEnd"/>
            <w:r w:rsidRPr="002435A0">
              <w:rPr>
                <w:rStyle w:val="ng-binding"/>
                <w:sz w:val="20"/>
                <w:szCs w:val="20"/>
              </w:rPr>
              <w:t xml:space="preserve">: 10.1016/j.jamda.2017.03.005. </w:t>
            </w:r>
            <w:proofErr w:type="spellStart"/>
            <w:r w:rsidRPr="002435A0">
              <w:rPr>
                <w:rStyle w:val="ng-binding"/>
                <w:sz w:val="20"/>
                <w:szCs w:val="20"/>
              </w:rPr>
              <w:t>Epub</w:t>
            </w:r>
            <w:proofErr w:type="spellEnd"/>
            <w:r w:rsidRPr="002435A0">
              <w:rPr>
                <w:rStyle w:val="ng-binding"/>
                <w:sz w:val="20"/>
                <w:szCs w:val="20"/>
              </w:rPr>
              <w:t xml:space="preserve"> 2017 Apr 29.</w:t>
            </w:r>
          </w:p>
        </w:tc>
        <w:tc>
          <w:tcPr>
            <w:tcW w:w="96" w:type="dxa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E08E2" w:rsidRPr="002435A0" w14:paraId="21B6545B" w14:textId="77777777" w:rsidTr="001E08E2">
              <w:trPr>
                <w:tblCellSpacing w:w="15" w:type="dxa"/>
              </w:trPr>
              <w:tc>
                <w:tcPr>
                  <w:tcW w:w="1027" w:type="dxa"/>
                </w:tcPr>
                <w:p w14:paraId="345E5381" w14:textId="77777777" w:rsidR="001E08E2" w:rsidRPr="002435A0" w:rsidRDefault="001E08E2" w:rsidP="00130EE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E08E2" w:rsidRPr="002435A0" w14:paraId="1F9C492C" w14:textId="77777777" w:rsidTr="001E08E2">
              <w:trPr>
                <w:tblCellSpacing w:w="15" w:type="dxa"/>
              </w:trPr>
              <w:tc>
                <w:tcPr>
                  <w:tcW w:w="1027" w:type="dxa"/>
                </w:tcPr>
                <w:p w14:paraId="6ACEEE63" w14:textId="77777777" w:rsidR="001E08E2" w:rsidRPr="002435A0" w:rsidRDefault="001E08E2" w:rsidP="00130EE2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E08E2" w:rsidRPr="002435A0" w14:paraId="7BDF6DE0" w14:textId="77777777" w:rsidTr="001E08E2">
              <w:trPr>
                <w:tblCellSpacing w:w="15" w:type="dxa"/>
              </w:trPr>
              <w:tc>
                <w:tcPr>
                  <w:tcW w:w="1027" w:type="dxa"/>
                </w:tcPr>
                <w:p w14:paraId="49AFE48A" w14:textId="77777777" w:rsidR="001E08E2" w:rsidRPr="002435A0" w:rsidRDefault="001E08E2" w:rsidP="00130EE2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BA7942F" w14:textId="77777777" w:rsidR="001E08E2" w:rsidRPr="002435A0" w:rsidRDefault="001E08E2" w:rsidP="00130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73238" w14:textId="77777777" w:rsidR="0023041B" w:rsidRPr="002435A0" w:rsidRDefault="0023041B" w:rsidP="00130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34282" w14:textId="77777777" w:rsidR="008839A1" w:rsidRDefault="008839A1" w:rsidP="00F45514">
      <w:pPr>
        <w:spacing w:after="200" w:line="238" w:lineRule="atLeast"/>
        <w:rPr>
          <w:sz w:val="20"/>
          <w:szCs w:val="20"/>
        </w:rPr>
      </w:pPr>
    </w:p>
    <w:p w14:paraId="4A5DBFF5" w14:textId="2BA98294" w:rsidR="00F45514" w:rsidRPr="002435A0" w:rsidRDefault="00951E56" w:rsidP="00F45514">
      <w:pPr>
        <w:spacing w:after="200" w:line="238" w:lineRule="atLeast"/>
        <w:rPr>
          <w:color w:val="000000"/>
          <w:sz w:val="20"/>
          <w:szCs w:val="20"/>
          <w:lang w:eastAsia="nn-NO"/>
        </w:rPr>
      </w:pPr>
      <w:hyperlink r:id="rId17" w:history="1">
        <w:r w:rsidR="00F45514" w:rsidRPr="002435A0">
          <w:rPr>
            <w:rStyle w:val="highlight"/>
            <w:sz w:val="20"/>
            <w:szCs w:val="20"/>
          </w:rPr>
          <w:t>Hjorth NE</w:t>
        </w:r>
      </w:hyperlink>
      <w:r w:rsidR="00F45514" w:rsidRPr="002435A0">
        <w:rPr>
          <w:sz w:val="20"/>
          <w:szCs w:val="20"/>
        </w:rPr>
        <w:t xml:space="preserve">, Haugen DF, </w:t>
      </w:r>
      <w:r w:rsidR="00F45514" w:rsidRPr="002435A0">
        <w:rPr>
          <w:sz w:val="20"/>
          <w:szCs w:val="20"/>
          <w:u w:val="single"/>
        </w:rPr>
        <w:t>Schaufel MA</w:t>
      </w:r>
      <w:r w:rsidR="00F45514" w:rsidRPr="002435A0">
        <w:rPr>
          <w:color w:val="000000"/>
          <w:sz w:val="20"/>
          <w:szCs w:val="20"/>
          <w:vertAlign w:val="superscript"/>
        </w:rPr>
        <w:t xml:space="preserve">. </w:t>
      </w:r>
      <w:r w:rsidR="00F45514" w:rsidRPr="002435A0">
        <w:rPr>
          <w:color w:val="000000"/>
          <w:sz w:val="20"/>
          <w:szCs w:val="20"/>
        </w:rPr>
        <w:t xml:space="preserve">Advance care planning in life-threatening pulmonary disease: a focus group study.   </w:t>
      </w:r>
      <w:r w:rsidR="00F45514" w:rsidRPr="002435A0">
        <w:rPr>
          <w:sz w:val="20"/>
          <w:szCs w:val="20"/>
        </w:rPr>
        <w:t>ERJ Open Res.</w:t>
      </w:r>
      <w:r w:rsidR="00F45514" w:rsidRPr="002435A0">
        <w:rPr>
          <w:color w:val="000000"/>
          <w:sz w:val="20"/>
          <w:szCs w:val="20"/>
        </w:rPr>
        <w:t xml:space="preserve"> 2018 May 18</w:t>
      </w:r>
      <w:proofErr w:type="gramStart"/>
      <w:r w:rsidR="00F45514" w:rsidRPr="002435A0">
        <w:rPr>
          <w:color w:val="000000"/>
          <w:sz w:val="20"/>
          <w:szCs w:val="20"/>
        </w:rPr>
        <w:t>;4</w:t>
      </w:r>
      <w:proofErr w:type="gramEnd"/>
      <w:r w:rsidR="00F45514" w:rsidRPr="002435A0">
        <w:rPr>
          <w:color w:val="000000"/>
          <w:sz w:val="20"/>
          <w:szCs w:val="20"/>
        </w:rPr>
        <w:t xml:space="preserve">(2). </w:t>
      </w:r>
      <w:proofErr w:type="spellStart"/>
      <w:proofErr w:type="gramStart"/>
      <w:r w:rsidR="00F45514" w:rsidRPr="002435A0">
        <w:rPr>
          <w:color w:val="000000"/>
          <w:sz w:val="20"/>
          <w:szCs w:val="20"/>
        </w:rPr>
        <w:t>pii</w:t>
      </w:r>
      <w:proofErr w:type="spellEnd"/>
      <w:proofErr w:type="gramEnd"/>
      <w:r w:rsidR="00F45514" w:rsidRPr="002435A0">
        <w:rPr>
          <w:color w:val="000000"/>
          <w:sz w:val="20"/>
          <w:szCs w:val="20"/>
        </w:rPr>
        <w:t xml:space="preserve">: 00101-2017. </w:t>
      </w:r>
    </w:p>
    <w:p w14:paraId="49D2D5DC" w14:textId="77777777" w:rsidR="008839A1" w:rsidRPr="008839A1" w:rsidRDefault="008839A1" w:rsidP="008839A1">
      <w:pPr>
        <w:pStyle w:val="desc"/>
        <w:spacing w:before="0" w:beforeAutospacing="0" w:after="0" w:afterAutospacing="0"/>
        <w:rPr>
          <w:sz w:val="20"/>
          <w:szCs w:val="20"/>
        </w:rPr>
      </w:pPr>
      <w:r w:rsidRPr="008839A1">
        <w:rPr>
          <w:color w:val="000000"/>
          <w:sz w:val="20"/>
          <w:szCs w:val="20"/>
          <w:lang w:val="en-GB"/>
        </w:rPr>
        <w:t xml:space="preserve">Skaar E, Eide LSP, </w:t>
      </w:r>
      <w:proofErr w:type="spellStart"/>
      <w:r w:rsidRPr="008839A1">
        <w:rPr>
          <w:color w:val="000000"/>
          <w:sz w:val="20"/>
          <w:szCs w:val="20"/>
          <w:lang w:val="en-GB"/>
        </w:rPr>
        <w:t>Norekvål</w:t>
      </w:r>
      <w:proofErr w:type="spellEnd"/>
      <w:r w:rsidRPr="008839A1">
        <w:rPr>
          <w:color w:val="000000"/>
          <w:sz w:val="20"/>
          <w:szCs w:val="20"/>
          <w:lang w:val="en-GB"/>
        </w:rPr>
        <w:t xml:space="preserve"> TM, Ranhoff AH, Nordrehaug JE, Forman DE, </w:t>
      </w:r>
      <w:proofErr w:type="spellStart"/>
      <w:r w:rsidRPr="008839A1">
        <w:rPr>
          <w:color w:val="000000"/>
          <w:sz w:val="20"/>
          <w:szCs w:val="20"/>
          <w:lang w:val="en-GB"/>
        </w:rPr>
        <w:t>Schoenenberger</w:t>
      </w:r>
      <w:proofErr w:type="spellEnd"/>
      <w:r w:rsidRPr="008839A1">
        <w:rPr>
          <w:color w:val="000000"/>
          <w:sz w:val="20"/>
          <w:szCs w:val="20"/>
          <w:lang w:val="en-GB"/>
        </w:rPr>
        <w:t xml:space="preserve"> AW, Ove Hufthammer K, Kuiper KK, Bleie Ø, Langørgen J, Haaverstad R, </w:t>
      </w:r>
      <w:r w:rsidRPr="008839A1">
        <w:rPr>
          <w:bCs/>
          <w:color w:val="000000"/>
          <w:sz w:val="20"/>
          <w:szCs w:val="20"/>
          <w:u w:val="single"/>
          <w:lang w:val="en-GB"/>
        </w:rPr>
        <w:t>Schaufel MA</w:t>
      </w:r>
      <w:r w:rsidRPr="008839A1">
        <w:rPr>
          <w:color w:val="000000"/>
          <w:sz w:val="20"/>
          <w:szCs w:val="20"/>
          <w:u w:val="single"/>
          <w:lang w:val="en-GB"/>
        </w:rPr>
        <w:t xml:space="preserve">. </w:t>
      </w:r>
      <w:r w:rsidRPr="008839A1">
        <w:rPr>
          <w:sz w:val="20"/>
          <w:szCs w:val="20"/>
          <w:lang w:val="en-GB"/>
        </w:rPr>
        <w:t xml:space="preserve">A novel Geriatric Assessment frailty score predicts two-year mortality after </w:t>
      </w:r>
      <w:proofErr w:type="spellStart"/>
      <w:r w:rsidRPr="008839A1">
        <w:rPr>
          <w:sz w:val="20"/>
          <w:szCs w:val="20"/>
          <w:lang w:val="en-GB"/>
        </w:rPr>
        <w:t>Transcatheter</w:t>
      </w:r>
      <w:proofErr w:type="spellEnd"/>
      <w:r w:rsidRPr="008839A1">
        <w:rPr>
          <w:sz w:val="20"/>
          <w:szCs w:val="20"/>
          <w:lang w:val="en-GB"/>
        </w:rPr>
        <w:t xml:space="preserve"> Aortic Valve implantation. </w:t>
      </w:r>
      <w:proofErr w:type="spellStart"/>
      <w:r w:rsidRPr="008839A1">
        <w:rPr>
          <w:sz w:val="20"/>
          <w:szCs w:val="20"/>
          <w:shd w:val="clear" w:color="auto" w:fill="FFFFFF"/>
        </w:rPr>
        <w:t>Eur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</w:t>
      </w:r>
      <w:proofErr w:type="spellStart"/>
      <w:r w:rsidRPr="008839A1">
        <w:rPr>
          <w:sz w:val="20"/>
          <w:szCs w:val="20"/>
          <w:shd w:val="clear" w:color="auto" w:fill="FFFFFF"/>
        </w:rPr>
        <w:t>Heart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J </w:t>
      </w:r>
      <w:proofErr w:type="spellStart"/>
      <w:r w:rsidRPr="008839A1">
        <w:rPr>
          <w:sz w:val="20"/>
          <w:szCs w:val="20"/>
          <w:shd w:val="clear" w:color="auto" w:fill="FFFFFF"/>
        </w:rPr>
        <w:t>Qual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Care </w:t>
      </w:r>
      <w:proofErr w:type="spellStart"/>
      <w:r w:rsidRPr="008839A1">
        <w:rPr>
          <w:sz w:val="20"/>
          <w:szCs w:val="20"/>
          <w:shd w:val="clear" w:color="auto" w:fill="FFFFFF"/>
        </w:rPr>
        <w:t>Clin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</w:t>
      </w:r>
      <w:proofErr w:type="spellStart"/>
      <w:r w:rsidRPr="008839A1">
        <w:rPr>
          <w:sz w:val="20"/>
          <w:szCs w:val="20"/>
          <w:shd w:val="clear" w:color="auto" w:fill="FFFFFF"/>
        </w:rPr>
        <w:t>Outcomes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. 2019 </w:t>
      </w:r>
      <w:proofErr w:type="spellStart"/>
      <w:r w:rsidRPr="008839A1">
        <w:rPr>
          <w:sz w:val="20"/>
          <w:szCs w:val="20"/>
          <w:shd w:val="clear" w:color="auto" w:fill="FFFFFF"/>
        </w:rPr>
        <w:t>Apr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1;5(2):153-160. doi: 10.1093/</w:t>
      </w:r>
      <w:proofErr w:type="spellStart"/>
      <w:r w:rsidRPr="008839A1">
        <w:rPr>
          <w:sz w:val="20"/>
          <w:szCs w:val="20"/>
          <w:shd w:val="clear" w:color="auto" w:fill="FFFFFF"/>
        </w:rPr>
        <w:t>ehjqcco</w:t>
      </w:r>
      <w:proofErr w:type="spellEnd"/>
      <w:r w:rsidRPr="008839A1">
        <w:rPr>
          <w:sz w:val="20"/>
          <w:szCs w:val="20"/>
          <w:shd w:val="clear" w:color="auto" w:fill="FFFFFF"/>
        </w:rPr>
        <w:t>/qcy044.</w:t>
      </w:r>
    </w:p>
    <w:p w14:paraId="38633A1B" w14:textId="77777777" w:rsidR="008839A1" w:rsidRPr="008839A1" w:rsidRDefault="008839A1" w:rsidP="008839A1">
      <w:pPr>
        <w:pStyle w:val="desc"/>
        <w:spacing w:before="0" w:beforeAutospacing="0" w:after="0" w:afterAutospacing="0"/>
        <w:rPr>
          <w:color w:val="000000"/>
          <w:sz w:val="20"/>
          <w:szCs w:val="20"/>
        </w:rPr>
      </w:pPr>
    </w:p>
    <w:p w14:paraId="51B8E7D6" w14:textId="52220B89" w:rsidR="008839A1" w:rsidRPr="00C5522E" w:rsidRDefault="008839A1" w:rsidP="008839A1">
      <w:pPr>
        <w:rPr>
          <w:sz w:val="20"/>
          <w:szCs w:val="20"/>
          <w:shd w:val="clear" w:color="auto" w:fill="FFFFFF"/>
          <w:lang w:val="nb-NO"/>
        </w:rPr>
      </w:pPr>
      <w:r w:rsidRPr="008839A1">
        <w:rPr>
          <w:color w:val="212121"/>
          <w:sz w:val="20"/>
          <w:szCs w:val="20"/>
          <w:shd w:val="clear" w:color="auto" w:fill="FFFFFF"/>
        </w:rPr>
        <w:t xml:space="preserve">Fimland SK, </w:t>
      </w:r>
      <w:proofErr w:type="spellStart"/>
      <w:r w:rsidRPr="008839A1">
        <w:rPr>
          <w:color w:val="212121"/>
          <w:sz w:val="20"/>
          <w:szCs w:val="20"/>
          <w:shd w:val="clear" w:color="auto" w:fill="FFFFFF"/>
        </w:rPr>
        <w:t>Kjenås</w:t>
      </w:r>
      <w:proofErr w:type="spellEnd"/>
      <w:r w:rsidRPr="008839A1">
        <w:rPr>
          <w:color w:val="212121"/>
          <w:sz w:val="20"/>
          <w:szCs w:val="20"/>
          <w:shd w:val="clear" w:color="auto" w:fill="FFFFFF"/>
        </w:rPr>
        <w:t xml:space="preserve"> AS, </w:t>
      </w:r>
      <w:proofErr w:type="spellStart"/>
      <w:r w:rsidRPr="008839A1">
        <w:rPr>
          <w:color w:val="212121"/>
          <w:sz w:val="20"/>
          <w:szCs w:val="20"/>
          <w:shd w:val="clear" w:color="auto" w:fill="FFFFFF"/>
        </w:rPr>
        <w:t>Rø</w:t>
      </w:r>
      <w:proofErr w:type="spellEnd"/>
      <w:r w:rsidRPr="008839A1">
        <w:rPr>
          <w:color w:val="212121"/>
          <w:sz w:val="20"/>
          <w:szCs w:val="20"/>
          <w:shd w:val="clear" w:color="auto" w:fill="FFFFFF"/>
        </w:rPr>
        <w:t xml:space="preserve"> KI,</w:t>
      </w:r>
      <w:r w:rsidRPr="008839A1">
        <w:rPr>
          <w:b/>
          <w:bCs/>
          <w:color w:val="212121"/>
          <w:sz w:val="20"/>
          <w:szCs w:val="20"/>
          <w:shd w:val="clear" w:color="auto" w:fill="FFFFFF"/>
        </w:rPr>
        <w:t> </w:t>
      </w:r>
      <w:r w:rsidRPr="008839A1">
        <w:rPr>
          <w:bCs/>
          <w:color w:val="212121"/>
          <w:sz w:val="20"/>
          <w:szCs w:val="20"/>
          <w:u w:val="single"/>
          <w:shd w:val="clear" w:color="auto" w:fill="FFFFFF"/>
        </w:rPr>
        <w:t>Schaufel MA</w:t>
      </w:r>
      <w:r w:rsidRPr="008839A1">
        <w:rPr>
          <w:bCs/>
          <w:color w:val="212121"/>
          <w:sz w:val="20"/>
          <w:szCs w:val="20"/>
          <w:shd w:val="clear" w:color="auto" w:fill="FFFFFF"/>
        </w:rPr>
        <w:t xml:space="preserve">. </w:t>
      </w:r>
      <w:r w:rsidRPr="008839A1">
        <w:rPr>
          <w:sz w:val="20"/>
          <w:szCs w:val="20"/>
          <w:shd w:val="clear" w:color="auto" w:fill="FFFFFF"/>
        </w:rPr>
        <w:t xml:space="preserve">Medical students' attitudes and expectations for future working conditions. </w:t>
      </w:r>
      <w:proofErr w:type="spellStart"/>
      <w:r w:rsidRPr="00C5522E">
        <w:rPr>
          <w:sz w:val="20"/>
          <w:szCs w:val="20"/>
          <w:shd w:val="clear" w:color="auto" w:fill="FFFFFF"/>
          <w:lang w:val="nb-NO"/>
        </w:rPr>
        <w:t>Tidsskr</w:t>
      </w:r>
      <w:proofErr w:type="spellEnd"/>
      <w:r w:rsidRPr="00C5522E">
        <w:rPr>
          <w:sz w:val="20"/>
          <w:szCs w:val="20"/>
          <w:shd w:val="clear" w:color="auto" w:fill="FFFFFF"/>
          <w:lang w:val="nb-NO"/>
        </w:rPr>
        <w:t xml:space="preserve"> Nor </w:t>
      </w:r>
      <w:proofErr w:type="spellStart"/>
      <w:r w:rsidRPr="00C5522E">
        <w:rPr>
          <w:sz w:val="20"/>
          <w:szCs w:val="20"/>
          <w:shd w:val="clear" w:color="auto" w:fill="FFFFFF"/>
          <w:lang w:val="nb-NO"/>
        </w:rPr>
        <w:t>Laegeforen</w:t>
      </w:r>
      <w:proofErr w:type="spellEnd"/>
      <w:r w:rsidRPr="00C5522E">
        <w:rPr>
          <w:sz w:val="20"/>
          <w:szCs w:val="20"/>
          <w:shd w:val="clear" w:color="auto" w:fill="FFFFFF"/>
          <w:lang w:val="nb-NO"/>
        </w:rPr>
        <w:t xml:space="preserve">. 2019 Nov 18;139(17). </w:t>
      </w:r>
      <w:proofErr w:type="spellStart"/>
      <w:r w:rsidRPr="00C5522E">
        <w:rPr>
          <w:sz w:val="20"/>
          <w:szCs w:val="20"/>
          <w:shd w:val="clear" w:color="auto" w:fill="FFFFFF"/>
          <w:lang w:val="nb-NO"/>
        </w:rPr>
        <w:t>doi</w:t>
      </w:r>
      <w:proofErr w:type="spellEnd"/>
      <w:r w:rsidRPr="00C5522E">
        <w:rPr>
          <w:sz w:val="20"/>
          <w:szCs w:val="20"/>
          <w:shd w:val="clear" w:color="auto" w:fill="FFFFFF"/>
          <w:lang w:val="nb-NO"/>
        </w:rPr>
        <w:t xml:space="preserve">: 10.4045/tidsskr.19.0185. </w:t>
      </w:r>
      <w:proofErr w:type="spellStart"/>
      <w:r w:rsidRPr="00C5522E">
        <w:rPr>
          <w:sz w:val="20"/>
          <w:szCs w:val="20"/>
          <w:shd w:val="clear" w:color="auto" w:fill="FFFFFF"/>
          <w:lang w:val="nb-NO"/>
        </w:rPr>
        <w:t>Print</w:t>
      </w:r>
      <w:proofErr w:type="spellEnd"/>
      <w:r w:rsidRPr="00C5522E">
        <w:rPr>
          <w:sz w:val="20"/>
          <w:szCs w:val="20"/>
          <w:shd w:val="clear" w:color="auto" w:fill="FFFFFF"/>
          <w:lang w:val="nb-NO"/>
        </w:rPr>
        <w:t xml:space="preserve"> 2019 Nov 19.</w:t>
      </w:r>
    </w:p>
    <w:p w14:paraId="3DA2E844" w14:textId="77777777" w:rsidR="008839A1" w:rsidRPr="00C5522E" w:rsidRDefault="008839A1" w:rsidP="008839A1">
      <w:pPr>
        <w:rPr>
          <w:sz w:val="20"/>
          <w:szCs w:val="20"/>
          <w:shd w:val="clear" w:color="auto" w:fill="FFFFFF"/>
          <w:lang w:val="nb-NO"/>
        </w:rPr>
      </w:pPr>
    </w:p>
    <w:p w14:paraId="2DB54548" w14:textId="0DADF2FC" w:rsidR="008839A1" w:rsidRPr="008839A1" w:rsidRDefault="008839A1" w:rsidP="008839A1">
      <w:pPr>
        <w:rPr>
          <w:rStyle w:val="docsum-journal-citation"/>
          <w:sz w:val="20"/>
          <w:szCs w:val="20"/>
        </w:rPr>
      </w:pPr>
      <w:r w:rsidRPr="008839A1">
        <w:rPr>
          <w:color w:val="212121"/>
          <w:sz w:val="20"/>
          <w:szCs w:val="20"/>
          <w:shd w:val="clear" w:color="auto" w:fill="FFFFFF"/>
          <w:lang w:val="nb-NO"/>
        </w:rPr>
        <w:t>Fredriksen KJ,</w:t>
      </w:r>
      <w:r w:rsidRPr="008839A1">
        <w:rPr>
          <w:b/>
          <w:bCs/>
          <w:color w:val="212121"/>
          <w:sz w:val="20"/>
          <w:szCs w:val="20"/>
          <w:shd w:val="clear" w:color="auto" w:fill="FFFFFF"/>
          <w:lang w:val="nb-NO"/>
        </w:rPr>
        <w:t> </w:t>
      </w:r>
      <w:r w:rsidRPr="008839A1">
        <w:rPr>
          <w:bCs/>
          <w:color w:val="212121"/>
          <w:sz w:val="20"/>
          <w:szCs w:val="20"/>
          <w:u w:val="single"/>
          <w:shd w:val="clear" w:color="auto" w:fill="FFFFFF"/>
          <w:lang w:val="nb-NO"/>
        </w:rPr>
        <w:t>Schaufel MA</w:t>
      </w:r>
      <w:r w:rsidRPr="008839A1">
        <w:rPr>
          <w:color w:val="212121"/>
          <w:sz w:val="20"/>
          <w:szCs w:val="20"/>
          <w:shd w:val="clear" w:color="auto" w:fill="FFFFFF"/>
          <w:lang w:val="nb-NO"/>
        </w:rPr>
        <w:t xml:space="preserve">, Johannessen JO, Walby FA, Davidson L, </w:t>
      </w:r>
      <w:proofErr w:type="spellStart"/>
      <w:r w:rsidRPr="008839A1">
        <w:rPr>
          <w:color w:val="212121"/>
          <w:sz w:val="20"/>
          <w:szCs w:val="20"/>
          <w:shd w:val="clear" w:color="auto" w:fill="FFFFFF"/>
          <w:lang w:val="nb-NO"/>
        </w:rPr>
        <w:t>Schoeyen</w:t>
      </w:r>
      <w:proofErr w:type="spellEnd"/>
      <w:r w:rsidRPr="008839A1">
        <w:rPr>
          <w:color w:val="212121"/>
          <w:sz w:val="20"/>
          <w:szCs w:val="20"/>
          <w:shd w:val="clear" w:color="auto" w:fill="FFFFFF"/>
          <w:lang w:val="nb-NO"/>
        </w:rPr>
        <w:t xml:space="preserve"> HK.</w:t>
      </w:r>
      <w:r w:rsidRPr="008839A1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nb-NO"/>
        </w:rPr>
        <w:t xml:space="preserve"> </w:t>
      </w:r>
      <w:r w:rsidRPr="008839A1">
        <w:rPr>
          <w:rFonts w:ascii="Segoe UI" w:hAnsi="Segoe UI" w:cs="Segoe UI"/>
          <w:color w:val="4C2C92"/>
          <w:sz w:val="20"/>
          <w:szCs w:val="20"/>
          <w:shd w:val="clear" w:color="auto" w:fill="FFFFFF"/>
          <w:lang w:val="nb-NO"/>
        </w:rPr>
        <w:br/>
      </w:r>
      <w:r w:rsidRPr="008839A1">
        <w:rPr>
          <w:sz w:val="20"/>
          <w:szCs w:val="20"/>
          <w:shd w:val="clear" w:color="auto" w:fill="FFFFFF"/>
        </w:rPr>
        <w:t>Preventing Suicide among Psychiatric Inpatients with Psychotic Depression.</w:t>
      </w:r>
      <w:r w:rsidRPr="008839A1">
        <w:rPr>
          <w:sz w:val="20"/>
          <w:szCs w:val="20"/>
        </w:rPr>
        <w:t xml:space="preserve"> </w:t>
      </w:r>
      <w:proofErr w:type="spellStart"/>
      <w:r w:rsidRPr="008839A1">
        <w:rPr>
          <w:rStyle w:val="docsum-journal-citation"/>
          <w:sz w:val="20"/>
          <w:szCs w:val="20"/>
        </w:rPr>
        <w:t>Psychiatr</w:t>
      </w:r>
      <w:proofErr w:type="spellEnd"/>
      <w:r w:rsidRPr="008839A1">
        <w:rPr>
          <w:rStyle w:val="docsum-journal-citation"/>
          <w:sz w:val="20"/>
          <w:szCs w:val="20"/>
        </w:rPr>
        <w:t xml:space="preserve"> Q. 2020 Mar</w:t>
      </w:r>
      <w:proofErr w:type="gramStart"/>
      <w:r w:rsidRPr="008839A1">
        <w:rPr>
          <w:rStyle w:val="docsum-journal-citation"/>
          <w:sz w:val="20"/>
          <w:szCs w:val="20"/>
        </w:rPr>
        <w:t>;91</w:t>
      </w:r>
      <w:proofErr w:type="gramEnd"/>
      <w:r w:rsidRPr="008839A1">
        <w:rPr>
          <w:rStyle w:val="docsum-journal-citation"/>
          <w:sz w:val="20"/>
          <w:szCs w:val="20"/>
        </w:rPr>
        <w:t xml:space="preserve">(1):223-236. </w:t>
      </w:r>
      <w:proofErr w:type="spellStart"/>
      <w:proofErr w:type="gramStart"/>
      <w:r w:rsidRPr="008839A1">
        <w:rPr>
          <w:rStyle w:val="docsum-journal-citation"/>
          <w:sz w:val="20"/>
          <w:szCs w:val="20"/>
        </w:rPr>
        <w:t>doi</w:t>
      </w:r>
      <w:proofErr w:type="spellEnd"/>
      <w:proofErr w:type="gramEnd"/>
      <w:r w:rsidRPr="008839A1">
        <w:rPr>
          <w:rStyle w:val="docsum-journal-citation"/>
          <w:sz w:val="20"/>
          <w:szCs w:val="20"/>
        </w:rPr>
        <w:t>: 10.1007/s11126-019-09677-6.</w:t>
      </w:r>
    </w:p>
    <w:p w14:paraId="1E2FA710" w14:textId="77777777" w:rsidR="008839A1" w:rsidRPr="008839A1" w:rsidRDefault="008839A1" w:rsidP="008839A1">
      <w:pPr>
        <w:rPr>
          <w:rStyle w:val="docsum-journal-citation"/>
          <w:sz w:val="20"/>
          <w:szCs w:val="20"/>
        </w:rPr>
      </w:pPr>
    </w:p>
    <w:p w14:paraId="2528C45D" w14:textId="0D56B7AA" w:rsidR="008839A1" w:rsidRPr="008839A1" w:rsidRDefault="008839A1" w:rsidP="008839A1">
      <w:pPr>
        <w:rPr>
          <w:rStyle w:val="docsum-journal-citation"/>
          <w:sz w:val="20"/>
          <w:szCs w:val="20"/>
        </w:rPr>
      </w:pPr>
      <w:r w:rsidRPr="008839A1">
        <w:rPr>
          <w:rStyle w:val="docsum-authors"/>
          <w:sz w:val="20"/>
          <w:szCs w:val="20"/>
        </w:rPr>
        <w:t>Hjorth NE,</w:t>
      </w:r>
      <w:r w:rsidRPr="008839A1">
        <w:rPr>
          <w:rStyle w:val="docsum-authors"/>
          <w:b/>
          <w:bCs/>
          <w:sz w:val="20"/>
          <w:szCs w:val="20"/>
        </w:rPr>
        <w:t> </w:t>
      </w:r>
      <w:r w:rsidRPr="008839A1">
        <w:rPr>
          <w:rStyle w:val="docsum-authors"/>
          <w:bCs/>
          <w:sz w:val="20"/>
          <w:szCs w:val="20"/>
          <w:u w:val="single"/>
        </w:rPr>
        <w:t>Schaufel MA</w:t>
      </w:r>
      <w:r w:rsidRPr="008839A1">
        <w:rPr>
          <w:rStyle w:val="docsum-authors"/>
          <w:sz w:val="20"/>
          <w:szCs w:val="20"/>
          <w:u w:val="single"/>
        </w:rPr>
        <w:t>,</w:t>
      </w:r>
      <w:r w:rsidRPr="008839A1">
        <w:rPr>
          <w:rStyle w:val="docsum-authors"/>
          <w:sz w:val="20"/>
          <w:szCs w:val="20"/>
        </w:rPr>
        <w:t xml:space="preserve"> Sigurdardottir KR, Haugen DRF. </w:t>
      </w:r>
      <w:r w:rsidRPr="008839A1">
        <w:rPr>
          <w:sz w:val="20"/>
          <w:szCs w:val="20"/>
          <w:shd w:val="clear" w:color="auto" w:fill="FFFFFF"/>
        </w:rPr>
        <w:t>Feasibility and acceptability of introducing advance care planning on a thoracic medicine inpatient ward: an exploratory mixed method study.</w:t>
      </w:r>
      <w:r w:rsidRPr="008839A1">
        <w:rPr>
          <w:sz w:val="20"/>
          <w:szCs w:val="20"/>
        </w:rPr>
        <w:t xml:space="preserve"> </w:t>
      </w:r>
      <w:r w:rsidRPr="008839A1">
        <w:rPr>
          <w:rStyle w:val="docsum-journal-citation"/>
          <w:sz w:val="20"/>
          <w:szCs w:val="20"/>
        </w:rPr>
        <w:t xml:space="preserve">BMJ Open </w:t>
      </w:r>
      <w:proofErr w:type="spellStart"/>
      <w:r w:rsidRPr="008839A1">
        <w:rPr>
          <w:rStyle w:val="docsum-journal-citation"/>
          <w:sz w:val="20"/>
          <w:szCs w:val="20"/>
        </w:rPr>
        <w:t>Respir</w:t>
      </w:r>
      <w:proofErr w:type="spellEnd"/>
      <w:r w:rsidRPr="008839A1">
        <w:rPr>
          <w:rStyle w:val="docsum-journal-citation"/>
          <w:sz w:val="20"/>
          <w:szCs w:val="20"/>
        </w:rPr>
        <w:t xml:space="preserve"> Res. 2020 Feb</w:t>
      </w:r>
      <w:proofErr w:type="gramStart"/>
      <w:r w:rsidRPr="008839A1">
        <w:rPr>
          <w:rStyle w:val="docsum-journal-citation"/>
          <w:sz w:val="20"/>
          <w:szCs w:val="20"/>
        </w:rPr>
        <w:t>;7</w:t>
      </w:r>
      <w:proofErr w:type="gramEnd"/>
      <w:r w:rsidRPr="008839A1">
        <w:rPr>
          <w:rStyle w:val="docsum-journal-citation"/>
          <w:sz w:val="20"/>
          <w:szCs w:val="20"/>
        </w:rPr>
        <w:t xml:space="preserve">(1):e000485. </w:t>
      </w:r>
      <w:proofErr w:type="spellStart"/>
      <w:proofErr w:type="gramStart"/>
      <w:r w:rsidRPr="008839A1">
        <w:rPr>
          <w:rStyle w:val="docsum-journal-citation"/>
          <w:sz w:val="20"/>
          <w:szCs w:val="20"/>
        </w:rPr>
        <w:t>doi</w:t>
      </w:r>
      <w:proofErr w:type="spellEnd"/>
      <w:proofErr w:type="gramEnd"/>
      <w:r w:rsidRPr="008839A1">
        <w:rPr>
          <w:rStyle w:val="docsum-journal-citation"/>
          <w:sz w:val="20"/>
          <w:szCs w:val="20"/>
        </w:rPr>
        <w:t>: 10.1136/bmjresp-2019-000485.</w:t>
      </w:r>
    </w:p>
    <w:p w14:paraId="2801FC6D" w14:textId="77777777" w:rsidR="008839A1" w:rsidRPr="008839A1" w:rsidRDefault="008839A1" w:rsidP="008839A1">
      <w:pPr>
        <w:rPr>
          <w:rStyle w:val="docsum-journal-citation"/>
          <w:sz w:val="20"/>
          <w:szCs w:val="20"/>
        </w:rPr>
      </w:pPr>
    </w:p>
    <w:p w14:paraId="6F3DB6DD" w14:textId="42F41E60" w:rsidR="008839A1" w:rsidRPr="008839A1" w:rsidRDefault="008839A1" w:rsidP="008839A1">
      <w:pPr>
        <w:rPr>
          <w:rStyle w:val="docsum-journal-citation"/>
          <w:sz w:val="20"/>
          <w:szCs w:val="20"/>
        </w:rPr>
      </w:pPr>
      <w:r w:rsidRPr="008839A1">
        <w:rPr>
          <w:rStyle w:val="docsum-authors"/>
          <w:color w:val="212121"/>
          <w:sz w:val="20"/>
          <w:szCs w:val="20"/>
        </w:rPr>
        <w:t xml:space="preserve">Skaar E, Øksnes A, Eide LSP, </w:t>
      </w:r>
      <w:proofErr w:type="spellStart"/>
      <w:r w:rsidRPr="008839A1">
        <w:rPr>
          <w:rStyle w:val="docsum-authors"/>
          <w:color w:val="212121"/>
          <w:sz w:val="20"/>
          <w:szCs w:val="20"/>
        </w:rPr>
        <w:t>Norekvål</w:t>
      </w:r>
      <w:proofErr w:type="spellEnd"/>
      <w:r w:rsidRPr="008839A1">
        <w:rPr>
          <w:rStyle w:val="docsum-authors"/>
          <w:color w:val="212121"/>
          <w:sz w:val="20"/>
          <w:szCs w:val="20"/>
        </w:rPr>
        <w:t xml:space="preserve"> TM, Ranhoff AH, Nordrehaug JE, Forman DE, </w:t>
      </w:r>
      <w:proofErr w:type="spellStart"/>
      <w:r w:rsidRPr="008839A1">
        <w:rPr>
          <w:rStyle w:val="docsum-authors"/>
          <w:color w:val="212121"/>
          <w:sz w:val="20"/>
          <w:szCs w:val="20"/>
        </w:rPr>
        <w:t>Schoenenberger</w:t>
      </w:r>
      <w:proofErr w:type="spellEnd"/>
      <w:r w:rsidRPr="008839A1">
        <w:rPr>
          <w:rStyle w:val="docsum-authors"/>
          <w:color w:val="212121"/>
          <w:sz w:val="20"/>
          <w:szCs w:val="20"/>
        </w:rPr>
        <w:t xml:space="preserve"> AW, Hufthammer KO, Kuiper KK, Bleie Ø, Packer EJS, Langørgen J, Haaverstad R,</w:t>
      </w:r>
      <w:r w:rsidRPr="008839A1">
        <w:rPr>
          <w:rStyle w:val="docsum-authors"/>
          <w:b/>
          <w:bCs/>
          <w:color w:val="212121"/>
          <w:sz w:val="20"/>
          <w:szCs w:val="20"/>
        </w:rPr>
        <w:t> </w:t>
      </w:r>
      <w:r w:rsidRPr="008839A1">
        <w:rPr>
          <w:rStyle w:val="docsum-authors"/>
          <w:bCs/>
          <w:color w:val="212121"/>
          <w:sz w:val="20"/>
          <w:szCs w:val="20"/>
          <w:u w:val="single"/>
        </w:rPr>
        <w:t xml:space="preserve">Schaufel MA. </w:t>
      </w:r>
      <w:r w:rsidRPr="008839A1">
        <w:rPr>
          <w:sz w:val="20"/>
          <w:szCs w:val="20"/>
          <w:shd w:val="clear" w:color="auto" w:fill="FFFFFF"/>
        </w:rPr>
        <w:t xml:space="preserve">Baseline frailty status and outcomes important for shared decision-making in older adults receiving </w:t>
      </w:r>
      <w:proofErr w:type="spellStart"/>
      <w:r w:rsidRPr="008839A1">
        <w:rPr>
          <w:sz w:val="20"/>
          <w:szCs w:val="20"/>
          <w:shd w:val="clear" w:color="auto" w:fill="FFFFFF"/>
        </w:rPr>
        <w:t>transcatheter</w:t>
      </w:r>
      <w:proofErr w:type="spellEnd"/>
      <w:r w:rsidRPr="008839A1">
        <w:rPr>
          <w:sz w:val="20"/>
          <w:szCs w:val="20"/>
          <w:shd w:val="clear" w:color="auto" w:fill="FFFFFF"/>
        </w:rPr>
        <w:t xml:space="preserve"> aortic valve implantation, a prospective observational study.</w:t>
      </w:r>
      <w:r w:rsidRPr="008839A1">
        <w:rPr>
          <w:sz w:val="20"/>
          <w:szCs w:val="20"/>
        </w:rPr>
        <w:t xml:space="preserve"> </w:t>
      </w:r>
      <w:r w:rsidRPr="008839A1">
        <w:rPr>
          <w:rStyle w:val="docsum-journal-citation"/>
          <w:sz w:val="20"/>
          <w:szCs w:val="20"/>
        </w:rPr>
        <w:t xml:space="preserve">Aging </w:t>
      </w:r>
      <w:proofErr w:type="spellStart"/>
      <w:r w:rsidRPr="008839A1">
        <w:rPr>
          <w:rStyle w:val="docsum-journal-citation"/>
          <w:sz w:val="20"/>
          <w:szCs w:val="20"/>
        </w:rPr>
        <w:t>Clin</w:t>
      </w:r>
      <w:proofErr w:type="spellEnd"/>
      <w:r w:rsidRPr="008839A1">
        <w:rPr>
          <w:rStyle w:val="docsum-journal-citation"/>
          <w:sz w:val="20"/>
          <w:szCs w:val="20"/>
        </w:rPr>
        <w:t xml:space="preserve"> </w:t>
      </w:r>
      <w:proofErr w:type="spellStart"/>
      <w:r w:rsidRPr="008839A1">
        <w:rPr>
          <w:rStyle w:val="docsum-journal-citation"/>
          <w:sz w:val="20"/>
          <w:szCs w:val="20"/>
        </w:rPr>
        <w:t>Exp</w:t>
      </w:r>
      <w:proofErr w:type="spellEnd"/>
      <w:r w:rsidRPr="008839A1">
        <w:rPr>
          <w:rStyle w:val="docsum-journal-citation"/>
          <w:sz w:val="20"/>
          <w:szCs w:val="20"/>
        </w:rPr>
        <w:t xml:space="preserve"> Res. 2020 Mar 19. </w:t>
      </w:r>
      <w:proofErr w:type="spellStart"/>
      <w:proofErr w:type="gramStart"/>
      <w:r w:rsidRPr="008839A1">
        <w:rPr>
          <w:rStyle w:val="docsum-journal-citation"/>
          <w:sz w:val="20"/>
          <w:szCs w:val="20"/>
        </w:rPr>
        <w:t>doi</w:t>
      </w:r>
      <w:proofErr w:type="spellEnd"/>
      <w:proofErr w:type="gramEnd"/>
      <w:r w:rsidRPr="008839A1">
        <w:rPr>
          <w:rStyle w:val="docsum-journal-citation"/>
          <w:sz w:val="20"/>
          <w:szCs w:val="20"/>
        </w:rPr>
        <w:t>: 10.1007/s40520-020-01525-z. Online ahead of print.</w:t>
      </w:r>
    </w:p>
    <w:p w14:paraId="2D9D3140" w14:textId="77777777" w:rsidR="008839A1" w:rsidRPr="008839A1" w:rsidRDefault="008839A1" w:rsidP="008839A1">
      <w:pPr>
        <w:rPr>
          <w:rStyle w:val="docsum-journal-citation"/>
          <w:sz w:val="20"/>
          <w:szCs w:val="20"/>
        </w:rPr>
      </w:pPr>
    </w:p>
    <w:p w14:paraId="0D29C370" w14:textId="6267A872" w:rsidR="00136C47" w:rsidRDefault="008839A1">
      <w:pPr>
        <w:rPr>
          <w:rStyle w:val="docsum-journal-citation"/>
          <w:sz w:val="20"/>
          <w:szCs w:val="20"/>
        </w:rPr>
      </w:pPr>
      <w:r w:rsidRPr="008839A1">
        <w:rPr>
          <w:rStyle w:val="docsum-authors"/>
          <w:sz w:val="20"/>
          <w:szCs w:val="20"/>
        </w:rPr>
        <w:t xml:space="preserve">Hansen MIT, Haugen DF, Sigurdardottir KR, </w:t>
      </w:r>
      <w:proofErr w:type="spellStart"/>
      <w:r w:rsidRPr="008839A1">
        <w:rPr>
          <w:rStyle w:val="docsum-authors"/>
          <w:sz w:val="20"/>
          <w:szCs w:val="20"/>
        </w:rPr>
        <w:t>Kvikstad</w:t>
      </w:r>
      <w:proofErr w:type="spellEnd"/>
      <w:r w:rsidRPr="008839A1">
        <w:rPr>
          <w:rStyle w:val="docsum-authors"/>
          <w:sz w:val="20"/>
          <w:szCs w:val="20"/>
        </w:rPr>
        <w:t xml:space="preserve"> A, </w:t>
      </w:r>
      <w:proofErr w:type="spellStart"/>
      <w:r w:rsidRPr="008839A1">
        <w:rPr>
          <w:rStyle w:val="docsum-authors"/>
          <w:sz w:val="20"/>
          <w:szCs w:val="20"/>
        </w:rPr>
        <w:t>Mayland</w:t>
      </w:r>
      <w:proofErr w:type="spellEnd"/>
      <w:r w:rsidRPr="008839A1">
        <w:rPr>
          <w:rStyle w:val="docsum-authors"/>
          <w:sz w:val="20"/>
          <w:szCs w:val="20"/>
        </w:rPr>
        <w:t xml:space="preserve"> CR,</w:t>
      </w:r>
      <w:r w:rsidRPr="008839A1">
        <w:rPr>
          <w:rStyle w:val="docsum-authors"/>
          <w:b/>
          <w:bCs/>
          <w:sz w:val="20"/>
          <w:szCs w:val="20"/>
        </w:rPr>
        <w:t> </w:t>
      </w:r>
      <w:r w:rsidRPr="008839A1">
        <w:rPr>
          <w:rStyle w:val="docsum-authors"/>
          <w:bCs/>
          <w:sz w:val="20"/>
          <w:szCs w:val="20"/>
          <w:u w:val="single"/>
        </w:rPr>
        <w:t>Schaufel MA</w:t>
      </w:r>
      <w:r w:rsidRPr="008839A1">
        <w:rPr>
          <w:rStyle w:val="docsum-authors"/>
          <w:sz w:val="20"/>
          <w:szCs w:val="20"/>
        </w:rPr>
        <w:t xml:space="preserve">; </w:t>
      </w:r>
      <w:proofErr w:type="spellStart"/>
      <w:r w:rsidRPr="008839A1">
        <w:rPr>
          <w:rStyle w:val="docsum-authors"/>
          <w:sz w:val="20"/>
          <w:szCs w:val="20"/>
        </w:rPr>
        <w:t>ERANet</w:t>
      </w:r>
      <w:proofErr w:type="spellEnd"/>
      <w:r w:rsidRPr="008839A1">
        <w:rPr>
          <w:rStyle w:val="docsum-authors"/>
          <w:sz w:val="20"/>
          <w:szCs w:val="20"/>
        </w:rPr>
        <w:t xml:space="preserve">-LAC CODE project group. </w:t>
      </w:r>
      <w:r w:rsidRPr="008839A1">
        <w:rPr>
          <w:sz w:val="20"/>
          <w:szCs w:val="20"/>
          <w:shd w:val="clear" w:color="auto" w:fill="FFFFFF"/>
        </w:rPr>
        <w:t xml:space="preserve">Factors affecting quality of end-of-life hospital care - a qualitative analysis of free text comments from </w:t>
      </w:r>
      <w:proofErr w:type="gramStart"/>
      <w:r w:rsidRPr="008839A1">
        <w:rPr>
          <w:sz w:val="20"/>
          <w:szCs w:val="20"/>
          <w:shd w:val="clear" w:color="auto" w:fill="FFFFFF"/>
        </w:rPr>
        <w:t xml:space="preserve">the </w:t>
      </w:r>
      <w:proofErr w:type="spellStart"/>
      <w:r w:rsidRPr="008839A1">
        <w:rPr>
          <w:sz w:val="20"/>
          <w:szCs w:val="20"/>
          <w:shd w:val="clear" w:color="auto" w:fill="FFFFFF"/>
        </w:rPr>
        <w:t>i</w:t>
      </w:r>
      <w:proofErr w:type="spellEnd"/>
      <w:proofErr w:type="gramEnd"/>
      <w:r w:rsidRPr="008839A1">
        <w:rPr>
          <w:sz w:val="20"/>
          <w:szCs w:val="20"/>
          <w:shd w:val="clear" w:color="auto" w:fill="FFFFFF"/>
        </w:rPr>
        <w:t>-CODE survey in Norway.</w:t>
      </w:r>
      <w:r w:rsidRPr="008839A1">
        <w:rPr>
          <w:sz w:val="20"/>
          <w:szCs w:val="20"/>
        </w:rPr>
        <w:t xml:space="preserve"> </w:t>
      </w:r>
      <w:r w:rsidRPr="008839A1">
        <w:rPr>
          <w:rStyle w:val="docsum-journal-citation"/>
          <w:sz w:val="20"/>
          <w:szCs w:val="20"/>
        </w:rPr>
        <w:t xml:space="preserve">BMC </w:t>
      </w:r>
      <w:proofErr w:type="spellStart"/>
      <w:r w:rsidRPr="008839A1">
        <w:rPr>
          <w:rStyle w:val="docsum-journal-citation"/>
          <w:sz w:val="20"/>
          <w:szCs w:val="20"/>
        </w:rPr>
        <w:t>Palliat</w:t>
      </w:r>
      <w:proofErr w:type="spellEnd"/>
      <w:r w:rsidRPr="008839A1">
        <w:rPr>
          <w:rStyle w:val="docsum-journal-citation"/>
          <w:sz w:val="20"/>
          <w:szCs w:val="20"/>
        </w:rPr>
        <w:t xml:space="preserve"> Care. 2020 Jul 7</w:t>
      </w:r>
      <w:proofErr w:type="gramStart"/>
      <w:r w:rsidRPr="008839A1">
        <w:rPr>
          <w:rStyle w:val="docsum-journal-citation"/>
          <w:sz w:val="20"/>
          <w:szCs w:val="20"/>
        </w:rPr>
        <w:t>;19</w:t>
      </w:r>
      <w:proofErr w:type="gramEnd"/>
      <w:r w:rsidRPr="008839A1">
        <w:rPr>
          <w:rStyle w:val="docsum-journal-citation"/>
          <w:sz w:val="20"/>
          <w:szCs w:val="20"/>
        </w:rPr>
        <w:t xml:space="preserve">(1):98. </w:t>
      </w:r>
      <w:proofErr w:type="spellStart"/>
      <w:proofErr w:type="gramStart"/>
      <w:r w:rsidRPr="008839A1">
        <w:rPr>
          <w:rStyle w:val="docsum-journal-citation"/>
          <w:sz w:val="20"/>
          <w:szCs w:val="20"/>
        </w:rPr>
        <w:t>doi</w:t>
      </w:r>
      <w:proofErr w:type="spellEnd"/>
      <w:proofErr w:type="gramEnd"/>
      <w:r w:rsidRPr="008839A1">
        <w:rPr>
          <w:rStyle w:val="docsum-journal-citation"/>
          <w:sz w:val="20"/>
          <w:szCs w:val="20"/>
        </w:rPr>
        <w:t>: 10.1186/s12904-020-00609-x.</w:t>
      </w:r>
    </w:p>
    <w:p w14:paraId="3DB60B09" w14:textId="7C958998" w:rsidR="0050320C" w:rsidRDefault="0050320C">
      <w:pPr>
        <w:rPr>
          <w:rStyle w:val="docsum-journal-citation"/>
          <w:sz w:val="20"/>
          <w:szCs w:val="20"/>
        </w:rPr>
      </w:pPr>
    </w:p>
    <w:p w14:paraId="6BDAAB0A" w14:textId="77777777" w:rsidR="0050320C" w:rsidRPr="0050320C" w:rsidRDefault="0050320C" w:rsidP="0050320C">
      <w:pPr>
        <w:rPr>
          <w:sz w:val="20"/>
          <w:szCs w:val="20"/>
        </w:rPr>
      </w:pPr>
      <w:r w:rsidRPr="00F46B20">
        <w:rPr>
          <w:bCs/>
          <w:sz w:val="20"/>
          <w:szCs w:val="20"/>
          <w:shd w:val="clear" w:color="auto" w:fill="FFFFFF"/>
        </w:rPr>
        <w:t>Miljeteig I</w:t>
      </w:r>
      <w:r w:rsidRPr="00F46B20">
        <w:rPr>
          <w:sz w:val="20"/>
          <w:szCs w:val="20"/>
          <w:shd w:val="clear" w:color="auto" w:fill="FFFFFF"/>
        </w:rPr>
        <w:t xml:space="preserve">, Forthun I, Hufthammer KO, Engelund IE, Schanche E, </w:t>
      </w:r>
      <w:r w:rsidRPr="00F46B20">
        <w:rPr>
          <w:sz w:val="20"/>
          <w:szCs w:val="20"/>
          <w:u w:val="single"/>
          <w:shd w:val="clear" w:color="auto" w:fill="FFFFFF"/>
        </w:rPr>
        <w:t>Schaufel MA</w:t>
      </w:r>
      <w:r w:rsidRPr="00F46B20">
        <w:rPr>
          <w:sz w:val="20"/>
          <w:szCs w:val="20"/>
          <w:shd w:val="clear" w:color="auto" w:fill="FFFFFF"/>
        </w:rPr>
        <w:t>, Onarheim KH.</w:t>
      </w:r>
      <w:r w:rsidRPr="00F46B20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50320C">
        <w:rPr>
          <w:sz w:val="20"/>
          <w:szCs w:val="20"/>
          <w:shd w:val="clear" w:color="auto" w:fill="FFFFFF"/>
        </w:rPr>
        <w:t>Priority-setting dilemmas, moral distress and support experienced by nurses and physicians in the early phase of the COVID-19 pandemic in Norway.</w:t>
      </w:r>
      <w:r w:rsidRPr="0050320C">
        <w:rPr>
          <w:sz w:val="20"/>
          <w:szCs w:val="20"/>
        </w:rPr>
        <w:t xml:space="preserve"> </w:t>
      </w:r>
      <w:proofErr w:type="spellStart"/>
      <w:r w:rsidRPr="0050320C">
        <w:rPr>
          <w:sz w:val="20"/>
          <w:szCs w:val="20"/>
          <w:shd w:val="clear" w:color="auto" w:fill="FFFFFF"/>
        </w:rPr>
        <w:t>Nurs</w:t>
      </w:r>
      <w:proofErr w:type="spellEnd"/>
      <w:r w:rsidRPr="0050320C">
        <w:rPr>
          <w:sz w:val="20"/>
          <w:szCs w:val="20"/>
          <w:shd w:val="clear" w:color="auto" w:fill="FFFFFF"/>
        </w:rPr>
        <w:t xml:space="preserve"> Ethics. 2021 Feb</w:t>
      </w:r>
      <w:proofErr w:type="gramStart"/>
      <w:r w:rsidRPr="0050320C">
        <w:rPr>
          <w:sz w:val="20"/>
          <w:szCs w:val="20"/>
          <w:shd w:val="clear" w:color="auto" w:fill="FFFFFF"/>
        </w:rPr>
        <w:t>;28</w:t>
      </w:r>
      <w:proofErr w:type="gramEnd"/>
      <w:r w:rsidRPr="0050320C">
        <w:rPr>
          <w:sz w:val="20"/>
          <w:szCs w:val="20"/>
          <w:shd w:val="clear" w:color="auto" w:fill="FFFFFF"/>
        </w:rPr>
        <w:t xml:space="preserve">(1):66-81. </w:t>
      </w:r>
      <w:proofErr w:type="spellStart"/>
      <w:proofErr w:type="gramStart"/>
      <w:r w:rsidRPr="0050320C">
        <w:rPr>
          <w:sz w:val="20"/>
          <w:szCs w:val="20"/>
          <w:shd w:val="clear" w:color="auto" w:fill="FFFFFF"/>
        </w:rPr>
        <w:t>doi</w:t>
      </w:r>
      <w:proofErr w:type="spellEnd"/>
      <w:proofErr w:type="gramEnd"/>
      <w:r w:rsidRPr="0050320C">
        <w:rPr>
          <w:sz w:val="20"/>
          <w:szCs w:val="20"/>
          <w:shd w:val="clear" w:color="auto" w:fill="FFFFFF"/>
        </w:rPr>
        <w:t xml:space="preserve">: 10.1177/0969733020981748. </w:t>
      </w:r>
      <w:proofErr w:type="spellStart"/>
      <w:r w:rsidRPr="0050320C">
        <w:rPr>
          <w:sz w:val="20"/>
          <w:szCs w:val="20"/>
          <w:shd w:val="clear" w:color="auto" w:fill="FFFFFF"/>
        </w:rPr>
        <w:t>Epub</w:t>
      </w:r>
      <w:proofErr w:type="spellEnd"/>
      <w:r w:rsidRPr="0050320C">
        <w:rPr>
          <w:sz w:val="20"/>
          <w:szCs w:val="20"/>
          <w:shd w:val="clear" w:color="auto" w:fill="FFFFFF"/>
        </w:rPr>
        <w:t xml:space="preserve"> 2021 Jan 12.</w:t>
      </w:r>
      <w:r w:rsidRPr="0050320C">
        <w:rPr>
          <w:sz w:val="20"/>
          <w:szCs w:val="20"/>
        </w:rPr>
        <w:t xml:space="preserve"> </w:t>
      </w:r>
    </w:p>
    <w:p w14:paraId="0FCC9471" w14:textId="77777777" w:rsidR="0050320C" w:rsidRPr="008839A1" w:rsidRDefault="0050320C">
      <w:pPr>
        <w:rPr>
          <w:sz w:val="20"/>
          <w:szCs w:val="20"/>
        </w:rPr>
      </w:pPr>
    </w:p>
    <w:sectPr w:rsidR="0050320C" w:rsidRPr="008839A1" w:rsidSect="00D663C0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88E09" w14:textId="77777777" w:rsidR="00147346" w:rsidRDefault="00147346" w:rsidP="0033090C">
      <w:r>
        <w:separator/>
      </w:r>
    </w:p>
  </w:endnote>
  <w:endnote w:type="continuationSeparator" w:id="0">
    <w:p w14:paraId="359EC456" w14:textId="77777777" w:rsidR="00147346" w:rsidRDefault="00147346" w:rsidP="0033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989525"/>
      <w:docPartObj>
        <w:docPartGallery w:val="Page Numbers (Bottom of Page)"/>
        <w:docPartUnique/>
      </w:docPartObj>
    </w:sdtPr>
    <w:sdtEndPr/>
    <w:sdtContent>
      <w:p w14:paraId="4701038C" w14:textId="5EBA0B91" w:rsidR="0033090C" w:rsidRDefault="0033090C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56" w:rsidRPr="00951E56">
          <w:rPr>
            <w:noProof/>
            <w:lang w:val="nb-NO"/>
          </w:rPr>
          <w:t>4</w:t>
        </w:r>
        <w:r>
          <w:fldChar w:fldCharType="end"/>
        </w:r>
      </w:p>
    </w:sdtContent>
  </w:sdt>
  <w:p w14:paraId="085B555E" w14:textId="77777777" w:rsidR="0033090C" w:rsidRDefault="003309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10D5B" w14:textId="77777777" w:rsidR="00147346" w:rsidRDefault="00147346" w:rsidP="0033090C">
      <w:r>
        <w:separator/>
      </w:r>
    </w:p>
  </w:footnote>
  <w:footnote w:type="continuationSeparator" w:id="0">
    <w:p w14:paraId="5DA4CE82" w14:textId="77777777" w:rsidR="00147346" w:rsidRDefault="00147346" w:rsidP="0033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904"/>
    <w:multiLevelType w:val="hybridMultilevel"/>
    <w:tmpl w:val="71F8CAF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5A12"/>
    <w:multiLevelType w:val="hybridMultilevel"/>
    <w:tmpl w:val="4252C3D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5A02"/>
    <w:multiLevelType w:val="hybridMultilevel"/>
    <w:tmpl w:val="38EE957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E2"/>
    <w:rsid w:val="00030600"/>
    <w:rsid w:val="00032591"/>
    <w:rsid w:val="00035D9A"/>
    <w:rsid w:val="00070A7F"/>
    <w:rsid w:val="00080FA2"/>
    <w:rsid w:val="000813CD"/>
    <w:rsid w:val="00090BFC"/>
    <w:rsid w:val="000A5110"/>
    <w:rsid w:val="000D5A01"/>
    <w:rsid w:val="000F1213"/>
    <w:rsid w:val="00102E34"/>
    <w:rsid w:val="00105A49"/>
    <w:rsid w:val="00111A8D"/>
    <w:rsid w:val="00130EE2"/>
    <w:rsid w:val="00136C47"/>
    <w:rsid w:val="00144890"/>
    <w:rsid w:val="001469AA"/>
    <w:rsid w:val="00147346"/>
    <w:rsid w:val="00174D47"/>
    <w:rsid w:val="001844A1"/>
    <w:rsid w:val="001C2E9D"/>
    <w:rsid w:val="001C6CAD"/>
    <w:rsid w:val="001D2EC0"/>
    <w:rsid w:val="001D6D15"/>
    <w:rsid w:val="001E08E2"/>
    <w:rsid w:val="001F0E24"/>
    <w:rsid w:val="001F6991"/>
    <w:rsid w:val="00202D9A"/>
    <w:rsid w:val="00203812"/>
    <w:rsid w:val="00214515"/>
    <w:rsid w:val="0023041B"/>
    <w:rsid w:val="0023202A"/>
    <w:rsid w:val="002435A0"/>
    <w:rsid w:val="00244AAC"/>
    <w:rsid w:val="0026097D"/>
    <w:rsid w:val="00260A00"/>
    <w:rsid w:val="002864D0"/>
    <w:rsid w:val="0029289C"/>
    <w:rsid w:val="00296711"/>
    <w:rsid w:val="002A7275"/>
    <w:rsid w:val="002B6EB3"/>
    <w:rsid w:val="002C3C50"/>
    <w:rsid w:val="002E19A0"/>
    <w:rsid w:val="002F09FD"/>
    <w:rsid w:val="0033090C"/>
    <w:rsid w:val="003327D8"/>
    <w:rsid w:val="00334CDC"/>
    <w:rsid w:val="00340570"/>
    <w:rsid w:val="00351B0E"/>
    <w:rsid w:val="003548E2"/>
    <w:rsid w:val="00364274"/>
    <w:rsid w:val="003A1717"/>
    <w:rsid w:val="003A5D59"/>
    <w:rsid w:val="003D6190"/>
    <w:rsid w:val="003E39A9"/>
    <w:rsid w:val="003F65A9"/>
    <w:rsid w:val="00402D1D"/>
    <w:rsid w:val="004220F3"/>
    <w:rsid w:val="0042426E"/>
    <w:rsid w:val="0042451D"/>
    <w:rsid w:val="00425DFA"/>
    <w:rsid w:val="00432F63"/>
    <w:rsid w:val="00441E01"/>
    <w:rsid w:val="00462AF5"/>
    <w:rsid w:val="00463310"/>
    <w:rsid w:val="004769B1"/>
    <w:rsid w:val="0048749B"/>
    <w:rsid w:val="00493D4D"/>
    <w:rsid w:val="004A2027"/>
    <w:rsid w:val="004A5E6E"/>
    <w:rsid w:val="004E2645"/>
    <w:rsid w:val="0050320C"/>
    <w:rsid w:val="005122AE"/>
    <w:rsid w:val="0051707B"/>
    <w:rsid w:val="00530DC0"/>
    <w:rsid w:val="00533CF0"/>
    <w:rsid w:val="00544A8A"/>
    <w:rsid w:val="005508B7"/>
    <w:rsid w:val="00586DBF"/>
    <w:rsid w:val="005C4246"/>
    <w:rsid w:val="005F57C0"/>
    <w:rsid w:val="00602588"/>
    <w:rsid w:val="00645451"/>
    <w:rsid w:val="00650382"/>
    <w:rsid w:val="0068039C"/>
    <w:rsid w:val="00695B12"/>
    <w:rsid w:val="00696D71"/>
    <w:rsid w:val="006A021B"/>
    <w:rsid w:val="006A05C4"/>
    <w:rsid w:val="006A256C"/>
    <w:rsid w:val="006A3C91"/>
    <w:rsid w:val="006C2FA2"/>
    <w:rsid w:val="006D3D17"/>
    <w:rsid w:val="006D446D"/>
    <w:rsid w:val="00722723"/>
    <w:rsid w:val="00745761"/>
    <w:rsid w:val="00750A9D"/>
    <w:rsid w:val="00751C1C"/>
    <w:rsid w:val="00760ACB"/>
    <w:rsid w:val="00771608"/>
    <w:rsid w:val="00781826"/>
    <w:rsid w:val="007851DE"/>
    <w:rsid w:val="007A1F7A"/>
    <w:rsid w:val="007B76D9"/>
    <w:rsid w:val="007D6A28"/>
    <w:rsid w:val="008226C6"/>
    <w:rsid w:val="0082459C"/>
    <w:rsid w:val="00843B85"/>
    <w:rsid w:val="008446DF"/>
    <w:rsid w:val="00845DFC"/>
    <w:rsid w:val="008839A1"/>
    <w:rsid w:val="008A123F"/>
    <w:rsid w:val="008A77E9"/>
    <w:rsid w:val="008D0362"/>
    <w:rsid w:val="008E118E"/>
    <w:rsid w:val="008E7E3E"/>
    <w:rsid w:val="009006C3"/>
    <w:rsid w:val="0093714B"/>
    <w:rsid w:val="009445C6"/>
    <w:rsid w:val="00947C41"/>
    <w:rsid w:val="00951E56"/>
    <w:rsid w:val="00975977"/>
    <w:rsid w:val="00983222"/>
    <w:rsid w:val="009A02CB"/>
    <w:rsid w:val="009C14C7"/>
    <w:rsid w:val="00A03ED9"/>
    <w:rsid w:val="00A059EB"/>
    <w:rsid w:val="00A17B1F"/>
    <w:rsid w:val="00A230A9"/>
    <w:rsid w:val="00A35323"/>
    <w:rsid w:val="00A66C25"/>
    <w:rsid w:val="00A825E7"/>
    <w:rsid w:val="00AA0370"/>
    <w:rsid w:val="00AB19EC"/>
    <w:rsid w:val="00AB3D70"/>
    <w:rsid w:val="00AD6EEE"/>
    <w:rsid w:val="00AE5535"/>
    <w:rsid w:val="00B03220"/>
    <w:rsid w:val="00B25C27"/>
    <w:rsid w:val="00B4539E"/>
    <w:rsid w:val="00B52D52"/>
    <w:rsid w:val="00B57F0E"/>
    <w:rsid w:val="00B93B97"/>
    <w:rsid w:val="00BC11EF"/>
    <w:rsid w:val="00BC2351"/>
    <w:rsid w:val="00BF6524"/>
    <w:rsid w:val="00C05E2F"/>
    <w:rsid w:val="00C0733D"/>
    <w:rsid w:val="00C141DF"/>
    <w:rsid w:val="00C2014D"/>
    <w:rsid w:val="00C370AA"/>
    <w:rsid w:val="00C5522E"/>
    <w:rsid w:val="00C8034C"/>
    <w:rsid w:val="00C809F0"/>
    <w:rsid w:val="00C82604"/>
    <w:rsid w:val="00C979D1"/>
    <w:rsid w:val="00CA78CB"/>
    <w:rsid w:val="00CB1726"/>
    <w:rsid w:val="00CB2A36"/>
    <w:rsid w:val="00CC2B2C"/>
    <w:rsid w:val="00CD472C"/>
    <w:rsid w:val="00CE14ED"/>
    <w:rsid w:val="00CE5887"/>
    <w:rsid w:val="00D00A2B"/>
    <w:rsid w:val="00D202C4"/>
    <w:rsid w:val="00D64156"/>
    <w:rsid w:val="00D663C0"/>
    <w:rsid w:val="00D7243F"/>
    <w:rsid w:val="00D802B2"/>
    <w:rsid w:val="00D94B0D"/>
    <w:rsid w:val="00DA0876"/>
    <w:rsid w:val="00E06CCE"/>
    <w:rsid w:val="00E12179"/>
    <w:rsid w:val="00E513AC"/>
    <w:rsid w:val="00E603F1"/>
    <w:rsid w:val="00E6419D"/>
    <w:rsid w:val="00E81F20"/>
    <w:rsid w:val="00E84751"/>
    <w:rsid w:val="00EA1166"/>
    <w:rsid w:val="00EA5978"/>
    <w:rsid w:val="00EC1726"/>
    <w:rsid w:val="00EC309C"/>
    <w:rsid w:val="00ED4FAB"/>
    <w:rsid w:val="00ED6B8C"/>
    <w:rsid w:val="00EE3C75"/>
    <w:rsid w:val="00EF291B"/>
    <w:rsid w:val="00EF5FFB"/>
    <w:rsid w:val="00F33796"/>
    <w:rsid w:val="00F37A97"/>
    <w:rsid w:val="00F42CF1"/>
    <w:rsid w:val="00F43510"/>
    <w:rsid w:val="00F45514"/>
    <w:rsid w:val="00F46B20"/>
    <w:rsid w:val="00F77018"/>
    <w:rsid w:val="00F772A4"/>
    <w:rsid w:val="00F81B6B"/>
    <w:rsid w:val="00FB3EB7"/>
    <w:rsid w:val="00FD5C8F"/>
    <w:rsid w:val="00FD6C49"/>
    <w:rsid w:val="00FE2D8A"/>
    <w:rsid w:val="00FE3F0F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1BD5D"/>
  <w15:docId w15:val="{35C47BB0-DA52-4D3D-9412-EFE1D3DB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E08E2"/>
    <w:rPr>
      <w:color w:val="336699"/>
      <w:u w:val="single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1E08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1E08E2"/>
    <w:rPr>
      <w:rFonts w:ascii="Arial" w:hAnsi="Arial" w:cs="Arial"/>
      <w:vanish/>
      <w:sz w:val="16"/>
      <w:szCs w:val="16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130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130EE2"/>
    <w:rPr>
      <w:rFonts w:ascii="Courier New" w:hAnsi="Courier New" w:cs="Courier New"/>
      <w:sz w:val="20"/>
      <w:szCs w:val="20"/>
      <w:lang w:eastAsia="en-GB"/>
    </w:rPr>
  </w:style>
  <w:style w:type="paragraph" w:customStyle="1" w:styleId="Default">
    <w:name w:val="Default"/>
    <w:rsid w:val="006A2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  <w:style w:type="paragraph" w:styleId="Kildeliste">
    <w:name w:val="table of authorities"/>
    <w:basedOn w:val="Normal"/>
    <w:unhideWhenUsed/>
    <w:rsid w:val="00ED4FAB"/>
    <w:pPr>
      <w:keepLines/>
      <w:suppressAutoHyphens/>
      <w:overflowPunct w:val="0"/>
      <w:autoSpaceDE w:val="0"/>
      <w:autoSpaceDN w:val="0"/>
      <w:adjustRightInd w:val="0"/>
      <w:spacing w:after="240"/>
      <w:ind w:left="794" w:hanging="794"/>
    </w:pPr>
    <w:rPr>
      <w:szCs w:val="20"/>
      <w:lang w:val="nn-NO" w:eastAsia="en-US"/>
    </w:rPr>
  </w:style>
  <w:style w:type="character" w:customStyle="1" w:styleId="ti2">
    <w:name w:val="ti2"/>
    <w:basedOn w:val="Standardskriftforavsnitt"/>
    <w:rsid w:val="00ED4FAB"/>
    <w:rPr>
      <w:sz w:val="22"/>
      <w:szCs w:val="22"/>
    </w:rPr>
  </w:style>
  <w:style w:type="character" w:customStyle="1" w:styleId="jrnl">
    <w:name w:val="jrnl"/>
    <w:basedOn w:val="Standardskriftforavsnitt"/>
    <w:rsid w:val="0023041B"/>
  </w:style>
  <w:style w:type="character" w:customStyle="1" w:styleId="highlight">
    <w:name w:val="highlight"/>
    <w:basedOn w:val="Standardskriftforavsnitt"/>
    <w:rsid w:val="00E12179"/>
  </w:style>
  <w:style w:type="paragraph" w:styleId="Listeavsnitt">
    <w:name w:val="List Paragraph"/>
    <w:basedOn w:val="Normal"/>
    <w:uiPriority w:val="34"/>
    <w:qFormat/>
    <w:rsid w:val="0033090C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3309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3090C"/>
    <w:rPr>
      <w:rFonts w:ascii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309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090C"/>
    <w:rPr>
      <w:rFonts w:ascii="Times New Roman" w:hAnsi="Times New Roman" w:cs="Times New Roman"/>
      <w:sz w:val="24"/>
      <w:szCs w:val="24"/>
    </w:rPr>
  </w:style>
  <w:style w:type="character" w:customStyle="1" w:styleId="ng-binding">
    <w:name w:val="ng-binding"/>
    <w:basedOn w:val="Standardskriftforavsnitt"/>
    <w:rsid w:val="00D94B0D"/>
  </w:style>
  <w:style w:type="paragraph" w:styleId="Bobletekst">
    <w:name w:val="Balloon Text"/>
    <w:basedOn w:val="Normal"/>
    <w:link w:val="BobletekstTegn"/>
    <w:semiHidden/>
    <w:unhideWhenUsed/>
    <w:rsid w:val="00FB3E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FB3EB7"/>
    <w:rPr>
      <w:rFonts w:ascii="Tahoma" w:hAnsi="Tahoma" w:cs="Tahoma"/>
      <w:sz w:val="16"/>
      <w:szCs w:val="16"/>
    </w:rPr>
  </w:style>
  <w:style w:type="paragraph" w:customStyle="1" w:styleId="desc">
    <w:name w:val="desc"/>
    <w:basedOn w:val="Normal"/>
    <w:rsid w:val="007D6A28"/>
    <w:pPr>
      <w:spacing w:before="100" w:beforeAutospacing="1" w:after="100" w:afterAutospacing="1"/>
    </w:pPr>
    <w:rPr>
      <w:lang w:val="nn-NO" w:eastAsia="nn-NO"/>
    </w:rPr>
  </w:style>
  <w:style w:type="paragraph" w:customStyle="1" w:styleId="details">
    <w:name w:val="details"/>
    <w:basedOn w:val="Normal"/>
    <w:rsid w:val="007D6A28"/>
    <w:pPr>
      <w:spacing w:before="100" w:beforeAutospacing="1" w:after="100" w:afterAutospacing="1"/>
    </w:pPr>
    <w:rPr>
      <w:lang w:val="nn-NO" w:eastAsia="nn-NO"/>
    </w:rPr>
  </w:style>
  <w:style w:type="character" w:customStyle="1" w:styleId="docsum-authors">
    <w:name w:val="docsum-authors"/>
    <w:basedOn w:val="Standardskriftforavsnitt"/>
    <w:rsid w:val="008839A1"/>
  </w:style>
  <w:style w:type="character" w:customStyle="1" w:styleId="docsum-journal-citation">
    <w:name w:val="docsum-journal-citation"/>
    <w:basedOn w:val="Standardskriftforavsnitt"/>
    <w:rsid w:val="0088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pubmed/?term=Schoeyen%20HK%5BAuthor%5D&amp;cauthor=true&amp;cauthor_uid=2840971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pubmed/?term=Fredriksen%20KJ%5BAuthor%5D&amp;cauthor=true&amp;cauthor_uid=28409714" TargetMode="External"/><Relationship Id="rId17" Type="http://schemas.openxmlformats.org/officeDocument/2006/relationships/hyperlink" Target="https://www.ncbi.nlm.nih.gov/pubmed/?term=Hjorth%20NE%5BAuthor%5D&amp;cauthor=true&amp;cauthor_uid=297963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?term=Davidson%20L%5BAuthor%5D&amp;cauthor=true&amp;cauthor_uid=284097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as.eagan@uib.n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cbi.nlm.nih.gov/pubmed/?term=Walby%20FA%5BAuthor%5D&amp;cauthor=true&amp;cauthor_uid=28409714" TargetMode="External"/><Relationship Id="rId10" Type="http://schemas.openxmlformats.org/officeDocument/2006/relationships/hyperlink" Target="mailto:Kirsti.Malterud@uib.n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pubmed/?term=Johannessen%20JO%5BAuthor%5D&amp;cauthor=true&amp;cauthor_uid=284097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else Vest Dokument" ma:contentTypeID="0x01010091BD50E8D53C4EA191382EB53C29F71A00F761FCB0C6E11643B728DBB6BD5D03A3" ma:contentTypeVersion="1" ma:contentTypeDescription="Opprett et nytt dokument." ma:contentTypeScope="" ma:versionID="474710b7d373a7b73937adf47280436d">
  <xsd:schema xmlns:xsd="http://www.w3.org/2001/XMLSchema" xmlns:xs="http://www.w3.org/2001/XMLSchema" xmlns:p="http://schemas.microsoft.com/office/2006/metadata/properties" xmlns:ns3="c9f238dd-bb73-4aef-a7a5-d644ad823e52" xmlns:ns4="597722c3-c8b8-43bd-9da0-ad0e8edb3f58" targetNamespace="http://schemas.microsoft.com/office/2006/metadata/properties" ma:root="true" ma:fieldsID="2807e398a6322c196f202175ec1f633a" ns3:_="" ns4:_="">
    <xsd:import namespace="c9f238dd-bb73-4aef-a7a5-d644ad823e52"/>
    <xsd:import namespace="597722c3-c8b8-43bd-9da0-ad0e8edb3f58"/>
    <xsd:element name="properties">
      <xsd:complexType>
        <xsd:sequence>
          <xsd:element name="documentManagement">
            <xsd:complexType>
              <xsd:all>
                <xsd:element ref="ns3:DokumentTypeTermerTaxHTField0" minOccurs="0"/>
                <xsd:element ref="ns3:AvdelingTermerTaxHTField0" minOccurs="0"/>
                <xsd:element ref="ns3:EmneTermerTaxHTField0" minOccurs="0"/>
                <xsd:element ref="ns3:MeshTermerTaxHTField0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DokumentTypeTermerTaxHTField0" ma:index="9" nillable="true" ma:taxonomy="true" ma:internalName="DokumentTypeTermerTaxHTField0" ma:taxonomyFieldName="DokumentTypeTermer" ma:displayName="Dokumenttype" ma:fieldId="{1fa21a50-d6d4-4442-abb3-60bf5c50237c}" ma:taxonomyMulti="true" ma:sspId="3895a2b0-1b10-444e-9a2f-96b41d19aacd" ma:termSetId="2e8ddb70-effc-42af-9a56-fa5cac951a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delingTermerTaxHTField0" ma:index="11" nillable="true" ma:taxonomy="true" ma:internalName="AvdelingTermerTaxHTField0" ma:taxonomyFieldName="AvdelingTermer" ma:displayName="Avdeling" ma:fieldId="{6a9a1918-e68d-490f-b397-b0a7336a412a}" ma:taxonomyMulti="true" ma:sspId="3895a2b0-1b10-444e-9a2f-96b41d19aacd" ma:termSetId="f10ea574-5284-485a-ae0c-ce32128950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neTermerTaxHTField0" ma:index="13" nillable="true" ma:taxonomy="true" ma:internalName="EmneTermerTaxHTField0" ma:taxonomyFieldName="EmneTermer" ma:displayName="Emner" ma:fieldId="{11ef7a66-9f3e-475e-8c13-d1eb4de2b0a6}" ma:taxonomyMulti="true" ma:sspId="3895a2b0-1b10-444e-9a2f-96b41d19aacd" ma:termSetId="33988fc8-99e8-48c1-9ae0-523fdf12bd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shTermerTaxHTField0" ma:index="15" nillable="true" ma:taxonomy="true" ma:internalName="MeshTermerTaxHTField0" ma:taxonomyFieldName="MeshTermer" ma:displayName="Mesh" ma:fieldId="{f591009f-9355-4796-b018-54e0dbdb3d17}" ma:taxonomyMulti="true" ma:sspId="3895a2b0-1b10-444e-9a2f-96b41d19aacd" ma:termSetId="68680b0f-2616-42b2-91e5-2564c08ddd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22c3-c8b8-43bd-9da0-ad0e8edb3f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6acdded8-82e0-4591-a47e-e1f987e762ca}" ma:internalName="TaxCatchAll" ma:showField="CatchAllData" ma:web="597722c3-c8b8-43bd-9da0-ad0e8edb3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7722c3-c8b8-43bd-9da0-ad0e8edb3f58"/>
    <EmneTermerTaxHTField0 xmlns="c9f238dd-bb73-4aef-a7a5-d644ad823e52">
      <Terms xmlns="http://schemas.microsoft.com/office/infopath/2007/PartnerControls"/>
    </EmneTermerTaxHTField0>
    <DokumentTypeTermerTaxHTField0 xmlns="c9f238dd-bb73-4aef-a7a5-d644ad823e52">
      <Terms xmlns="http://schemas.microsoft.com/office/infopath/2007/PartnerControls"/>
    </DokumentTypeTermerTaxHTField0>
    <AvdelingTermerTaxHTField0 xmlns="c9f238dd-bb73-4aef-a7a5-d644ad823e52">
      <Terms xmlns="http://schemas.microsoft.com/office/infopath/2007/PartnerControls"/>
    </AvdelingTermerTaxHTField0>
    <MeshTermerTaxHTField0 xmlns="c9f238dd-bb73-4aef-a7a5-d644ad823e52">
      <Terms xmlns="http://schemas.microsoft.com/office/infopath/2007/PartnerControls"/>
    </MeshTermer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E47AB-043E-48BE-A489-792E5F85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238dd-bb73-4aef-a7a5-d644ad823e52"/>
    <ds:schemaRef ds:uri="597722c3-c8b8-43bd-9da0-ad0e8edb3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9D35D-8587-4170-8045-0229CB53AE3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9f238dd-bb73-4aef-a7a5-d644ad823e52"/>
    <ds:schemaRef ds:uri="597722c3-c8b8-43bd-9da0-ad0e8edb3f58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2A472B-C470-4509-B418-F971D01EF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1433</Words>
  <Characters>11824</Characters>
  <Application>Microsoft Office Word</Application>
  <DocSecurity>0</DocSecurity>
  <Lines>98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Lerfald</dc:creator>
  <cp:lastModifiedBy>Schaufel, Margrethe Aase</cp:lastModifiedBy>
  <cp:revision>3</cp:revision>
  <cp:lastPrinted>2021-09-15T09:50:00Z</cp:lastPrinted>
  <dcterms:created xsi:type="dcterms:W3CDTF">2021-12-27T17:45:00Z</dcterms:created>
  <dcterms:modified xsi:type="dcterms:W3CDTF">2021-12-27T18:00:00Z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0x01010091BD50E8D53C4EA191382EB53C29F71A00F761FCB0C6E11643B728DBB6BD5D03A3</vt:lpwstr>
  </property>
  <property fmtid="{D5CDD505-2E9C-101B-9397-08002B2CF9AE}" pid="3" name="AvdelingTermer">
    <vt:lpwstr/>
  </property>
  <property fmtid="{D5CDD505-2E9C-101B-9397-08002B2CF9AE}" pid="4" name="MeshTermer">
    <vt:lpwstr/>
  </property>
  <property fmtid="{D5CDD505-2E9C-101B-9397-08002B2CF9AE}" pid="5" name="DokumentTypeTermer">
    <vt:lpwstr/>
  </property>
  <property fmtid="{D5CDD505-2E9C-101B-9397-08002B2CF9AE}" pid="6" name="EmneTermer">
    <vt:lpwstr/>
  </property>
</Properties>
</file>