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2094" w14:textId="68BD320A" w:rsidR="00E74849" w:rsidRDefault="0046732E" w:rsidP="005C77B1">
      <w:pPr>
        <w:spacing w:after="0"/>
        <w:jc w:val="both"/>
        <w:rPr>
          <w:lang w:val="en-US"/>
        </w:rPr>
      </w:pPr>
      <w:r w:rsidRPr="00E04086">
        <w:rPr>
          <w:b/>
          <w:bCs/>
          <w:lang w:val="en-US"/>
        </w:rPr>
        <w:t>CURRICULUM VITAE:</w:t>
      </w:r>
      <w:r w:rsidRPr="0046732E">
        <w:rPr>
          <w:lang w:val="en-US"/>
        </w:rPr>
        <w:t xml:space="preserve"> </w:t>
      </w:r>
      <w:r w:rsidR="003F79E4">
        <w:rPr>
          <w:lang w:val="en-US"/>
        </w:rPr>
        <w:t>Anders Bærheim</w:t>
      </w:r>
      <w:r w:rsidR="009F40C0">
        <w:rPr>
          <w:lang w:val="en-US"/>
        </w:rPr>
        <w:t xml:space="preserve">  </w:t>
      </w:r>
      <w:r w:rsidR="004616D7">
        <w:rPr>
          <w:lang w:val="en-US"/>
        </w:rPr>
        <w:t xml:space="preserve"> </w:t>
      </w:r>
      <w:r w:rsidRPr="0046732E">
        <w:rPr>
          <w:lang w:val="en-US"/>
        </w:rPr>
        <w:t xml:space="preserve"> </w:t>
      </w:r>
      <w:r w:rsidR="00E74849" w:rsidRPr="001B129A">
        <w:rPr>
          <w:b/>
          <w:bCs/>
          <w:u w:val="single"/>
          <w:lang w:val="en-US"/>
        </w:rPr>
        <w:t>Role in SFU</w:t>
      </w:r>
      <w:r w:rsidR="00E74849" w:rsidRPr="00E04086">
        <w:rPr>
          <w:u w:val="single"/>
          <w:lang w:val="en-US"/>
        </w:rPr>
        <w:t>:</w:t>
      </w:r>
      <w:r w:rsidR="00E04086">
        <w:rPr>
          <w:lang w:val="en-US"/>
        </w:rPr>
        <w:t xml:space="preserve"> </w:t>
      </w:r>
      <w:r w:rsidR="009F40C0">
        <w:rPr>
          <w:lang w:val="en-US"/>
        </w:rPr>
        <w:t>U</w:t>
      </w:r>
      <w:r w:rsidR="001A11C0">
        <w:rPr>
          <w:lang w:val="en-US"/>
        </w:rPr>
        <w:t>nit</w:t>
      </w:r>
      <w:r w:rsidR="00786358">
        <w:rPr>
          <w:lang w:val="en-US"/>
        </w:rPr>
        <w:t xml:space="preserve"> 5</w:t>
      </w:r>
      <w:r w:rsidR="001A11C0">
        <w:rPr>
          <w:lang w:val="en-US"/>
        </w:rPr>
        <w:t xml:space="preserve"> </w:t>
      </w:r>
      <w:r w:rsidR="009F40C0">
        <w:rPr>
          <w:lang w:val="en-US"/>
        </w:rPr>
        <w:t>C</w:t>
      </w:r>
      <w:r w:rsidR="001A11C0">
        <w:rPr>
          <w:lang w:val="en-US"/>
        </w:rPr>
        <w:t>o-</w:t>
      </w:r>
      <w:r w:rsidR="009F40C0">
        <w:rPr>
          <w:lang w:val="en-US"/>
        </w:rPr>
        <w:t>L</w:t>
      </w:r>
      <w:r w:rsidR="001A11C0">
        <w:rPr>
          <w:lang w:val="en-US"/>
        </w:rPr>
        <w:t>eader</w:t>
      </w:r>
    </w:p>
    <w:p w14:paraId="05162F18" w14:textId="513AAF5D" w:rsidR="0046732E" w:rsidRDefault="0046732E" w:rsidP="005C77B1">
      <w:pPr>
        <w:spacing w:after="0"/>
        <w:jc w:val="both"/>
        <w:rPr>
          <w:lang w:val="en-US"/>
        </w:rPr>
      </w:pPr>
      <w:r w:rsidRPr="00F57D0A">
        <w:rPr>
          <w:u w:val="single"/>
          <w:lang w:val="en-US"/>
        </w:rPr>
        <w:t>Date of birth:</w:t>
      </w:r>
      <w:r w:rsidR="00F57D0A">
        <w:rPr>
          <w:lang w:val="en-US"/>
        </w:rPr>
        <w:t xml:space="preserve"> </w:t>
      </w:r>
      <w:r w:rsidR="003F79E4">
        <w:rPr>
          <w:lang w:val="en-US"/>
        </w:rPr>
        <w:t>02.10.1948</w:t>
      </w:r>
      <w:r w:rsidR="00F57D0A">
        <w:rPr>
          <w:lang w:val="en-US"/>
        </w:rPr>
        <w:t xml:space="preserve">                            </w:t>
      </w:r>
      <w:r w:rsidRPr="00F57D0A">
        <w:rPr>
          <w:u w:val="single"/>
          <w:lang w:val="en-US"/>
        </w:rPr>
        <w:t>Sex:</w:t>
      </w:r>
      <w:r w:rsidR="00F57D0A">
        <w:rPr>
          <w:lang w:val="en-US"/>
        </w:rPr>
        <w:t xml:space="preserve"> </w:t>
      </w:r>
      <w:r w:rsidR="003F79E4">
        <w:rPr>
          <w:lang w:val="en-US"/>
        </w:rPr>
        <w:t>M</w:t>
      </w:r>
      <w:r w:rsidR="00F57D0A">
        <w:rPr>
          <w:lang w:val="en-US"/>
        </w:rPr>
        <w:t xml:space="preserve">     </w:t>
      </w:r>
      <w:r w:rsidR="00E04086">
        <w:rPr>
          <w:lang w:val="en-US"/>
        </w:rPr>
        <w:t xml:space="preserve">     </w:t>
      </w:r>
      <w:r w:rsidR="00F57D0A">
        <w:rPr>
          <w:lang w:val="en-US"/>
        </w:rPr>
        <w:t xml:space="preserve">         </w:t>
      </w:r>
      <w:r w:rsidR="001A6962">
        <w:rPr>
          <w:lang w:val="en-US"/>
        </w:rPr>
        <w:t xml:space="preserve">  </w:t>
      </w:r>
      <w:r w:rsidR="00F57D0A">
        <w:rPr>
          <w:lang w:val="en-US"/>
        </w:rPr>
        <w:t xml:space="preserve"> </w:t>
      </w:r>
      <w:r w:rsidRPr="00F57D0A">
        <w:rPr>
          <w:u w:val="single"/>
          <w:lang w:val="en-US"/>
        </w:rPr>
        <w:t>Nationality:</w:t>
      </w:r>
      <w:r w:rsidR="003F79E4">
        <w:rPr>
          <w:u w:val="single"/>
          <w:lang w:val="en-US"/>
        </w:rPr>
        <w:t xml:space="preserve"> N</w:t>
      </w:r>
      <w:r w:rsidR="0014699E">
        <w:rPr>
          <w:u w:val="single"/>
          <w:lang w:val="en-US"/>
        </w:rPr>
        <w:t>orwegian</w:t>
      </w:r>
    </w:p>
    <w:p w14:paraId="45191EA8" w14:textId="77777777" w:rsidR="00491210" w:rsidRDefault="0046732E" w:rsidP="00651BBC">
      <w:pPr>
        <w:spacing w:after="0"/>
        <w:rPr>
          <w:b/>
          <w:bCs/>
          <w:lang w:val="en-US"/>
        </w:rPr>
      </w:pPr>
      <w:r w:rsidRPr="00AD6BE6">
        <w:rPr>
          <w:lang w:val="en-US"/>
        </w:rPr>
        <w:t xml:space="preserve">Researcher unique identifier: (ORCID) </w:t>
      </w:r>
      <w:r w:rsidR="00AD6BE6" w:rsidRPr="00AD6BE6">
        <w:rPr>
          <w:rFonts w:ascii="CIDFont+F4" w:hAnsi="CIDFont+F4" w:cs="CIDFont+F4"/>
          <w:sz w:val="24"/>
          <w:szCs w:val="24"/>
          <w:lang w:val="en-US"/>
        </w:rPr>
        <w:t>0000-0002-9980-6746</w:t>
      </w:r>
      <w:r w:rsidR="00AD6BE6" w:rsidRPr="00AD6BE6">
        <w:rPr>
          <w:rFonts w:ascii="CIDFont+F4" w:hAnsi="CIDFont+F4" w:cs="CIDFont+F4"/>
          <w:sz w:val="24"/>
          <w:szCs w:val="24"/>
          <w:lang w:val="en-US"/>
        </w:rPr>
        <w:br/>
      </w:r>
      <w:r w:rsidR="00AD6BE6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URL personal website:</w:t>
      </w:r>
      <w:r w:rsidR="00AD6BE6" w:rsidRPr="00AD6BE6">
        <w:rPr>
          <w:rFonts w:ascii="CIDFont+F1" w:hAnsi="CIDFont+F1" w:cs="CIDFont+F1"/>
          <w:lang w:val="en-US"/>
        </w:rPr>
        <w:t xml:space="preserve"> </w:t>
      </w:r>
      <w:hyperlink r:id="rId10" w:history="1">
        <w:r w:rsidR="00680A05" w:rsidRPr="006727C6">
          <w:rPr>
            <w:rStyle w:val="Hyperlink"/>
            <w:rFonts w:ascii="CIDFont+F1" w:hAnsi="CIDFont+F1" w:cs="CIDFont+F1"/>
            <w:lang w:val="en-US"/>
          </w:rPr>
          <w:t>https://www.uib.no/personer/Anders.B%C3%A6rheim</w:t>
        </w:r>
      </w:hyperlink>
      <w:r w:rsidR="00680A05">
        <w:rPr>
          <w:rFonts w:ascii="CIDFont+F4" w:hAnsi="CIDFont+F4" w:cs="CIDFont+F4"/>
          <w:sz w:val="24"/>
          <w:szCs w:val="24"/>
          <w:lang w:val="en-US"/>
        </w:rPr>
        <w:br/>
      </w:r>
    </w:p>
    <w:p w14:paraId="4331077E" w14:textId="1DC33D36" w:rsidR="00AF4C19" w:rsidRPr="00680A05" w:rsidRDefault="00E74849" w:rsidP="00651BBC">
      <w:pPr>
        <w:spacing w:after="0"/>
        <w:rPr>
          <w:rFonts w:ascii="CIDFont+F4" w:hAnsi="CIDFont+F4" w:cs="CIDFont+F4"/>
          <w:sz w:val="24"/>
          <w:szCs w:val="24"/>
          <w:lang w:val="en-US"/>
        </w:rPr>
      </w:pPr>
      <w:r w:rsidRPr="00E04086">
        <w:rPr>
          <w:b/>
          <w:bCs/>
          <w:lang w:val="en-US"/>
        </w:rPr>
        <w:t>EDUCATION</w:t>
      </w:r>
      <w:r w:rsidR="00680A05">
        <w:rPr>
          <w:rFonts w:ascii="CIDFont+F4" w:hAnsi="CIDFont+F4" w:cs="CIDFont+F4"/>
          <w:sz w:val="24"/>
          <w:szCs w:val="24"/>
          <w:lang w:val="en-US"/>
        </w:rPr>
        <w:br/>
      </w:r>
      <w:r w:rsidR="009F40C0">
        <w:rPr>
          <w:lang w:val="en-US"/>
        </w:rPr>
        <w:t xml:space="preserve">1994     </w:t>
      </w:r>
      <w:r w:rsidR="009F40C0" w:rsidRPr="00AF4C19">
        <w:rPr>
          <w:lang w:val="en-US"/>
        </w:rPr>
        <w:t xml:space="preserve"> </w:t>
      </w:r>
      <w:r w:rsidR="009F40C0">
        <w:rPr>
          <w:lang w:val="en-US"/>
        </w:rPr>
        <w:tab/>
        <w:t>Dr. Med.</w:t>
      </w:r>
      <w:r w:rsidR="00AF4C19">
        <w:rPr>
          <w:lang w:val="en-US"/>
        </w:rPr>
        <w:t xml:space="preserve"> </w:t>
      </w:r>
      <w:r w:rsidR="00680A05">
        <w:rPr>
          <w:rFonts w:ascii="CIDFont+F4" w:hAnsi="CIDFont+F4" w:cs="CIDFont+F4"/>
          <w:sz w:val="24"/>
          <w:szCs w:val="24"/>
          <w:lang w:val="en-US"/>
        </w:rPr>
        <w:br/>
      </w:r>
      <w:r w:rsidR="009F40C0">
        <w:rPr>
          <w:lang w:val="en-US"/>
        </w:rPr>
        <w:t>1978</w:t>
      </w:r>
      <w:r w:rsidR="009F40C0">
        <w:rPr>
          <w:lang w:val="en-US"/>
        </w:rPr>
        <w:tab/>
      </w:r>
      <w:r w:rsidR="009F40C0">
        <w:rPr>
          <w:lang w:val="en-US"/>
        </w:rPr>
        <w:tab/>
        <w:t xml:space="preserve">M.D. </w:t>
      </w:r>
    </w:p>
    <w:p w14:paraId="5D481187" w14:textId="77777777" w:rsidR="00491210" w:rsidRDefault="00491210" w:rsidP="005C77B1">
      <w:pPr>
        <w:spacing w:line="240" w:lineRule="auto"/>
        <w:contextualSpacing/>
        <w:jc w:val="both"/>
        <w:rPr>
          <w:b/>
          <w:bCs/>
          <w:lang w:val="en-US"/>
        </w:rPr>
      </w:pPr>
    </w:p>
    <w:p w14:paraId="66F5D3DE" w14:textId="7AA9C06D" w:rsidR="00E74849" w:rsidRPr="00E04086" w:rsidRDefault="00E74849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E04086">
        <w:rPr>
          <w:b/>
          <w:bCs/>
          <w:lang w:val="en-US"/>
        </w:rPr>
        <w:t>CURRENT AND PREVIOUS POSITIONS</w:t>
      </w:r>
    </w:p>
    <w:p w14:paraId="551E4141" w14:textId="77777777" w:rsidR="009F40C0" w:rsidRPr="005707DD" w:rsidRDefault="009F40C0" w:rsidP="009F40C0">
      <w:pPr>
        <w:spacing w:line="240" w:lineRule="auto"/>
        <w:contextualSpacing/>
        <w:rPr>
          <w:lang w:val="en-US"/>
        </w:rPr>
      </w:pPr>
      <w:r>
        <w:rPr>
          <w:lang w:val="en-US"/>
        </w:rPr>
        <w:t>2018-</w:t>
      </w:r>
      <w:r>
        <w:rPr>
          <w:lang w:val="en-US"/>
        </w:rPr>
        <w:tab/>
      </w:r>
      <w:r>
        <w:rPr>
          <w:lang w:val="en-US"/>
        </w:rPr>
        <w:tab/>
        <w:t>Professor emeritus UiB</w:t>
      </w:r>
    </w:p>
    <w:p w14:paraId="5444F99C" w14:textId="77777777" w:rsidR="009F40C0" w:rsidRDefault="009F40C0" w:rsidP="009F40C0">
      <w:pPr>
        <w:spacing w:line="240" w:lineRule="auto"/>
        <w:contextualSpacing/>
        <w:rPr>
          <w:lang w:val="en-US"/>
        </w:rPr>
      </w:pPr>
      <w:r>
        <w:rPr>
          <w:lang w:val="en-US"/>
        </w:rPr>
        <w:t>1999-2018</w:t>
      </w:r>
      <w:r>
        <w:rPr>
          <w:lang w:val="en-US"/>
        </w:rPr>
        <w:tab/>
        <w:t>Professor UiB</w:t>
      </w:r>
    </w:p>
    <w:p w14:paraId="13806664" w14:textId="77777777" w:rsidR="009F40C0" w:rsidRDefault="009F40C0" w:rsidP="009F40C0">
      <w:pPr>
        <w:spacing w:line="240" w:lineRule="auto"/>
        <w:contextualSpacing/>
        <w:rPr>
          <w:lang w:val="en-US"/>
        </w:rPr>
      </w:pPr>
      <w:r>
        <w:rPr>
          <w:lang w:val="en-US"/>
        </w:rPr>
        <w:t>1989-1999</w:t>
      </w:r>
      <w:r>
        <w:rPr>
          <w:lang w:val="en-US"/>
        </w:rPr>
        <w:tab/>
        <w:t>Associated professor UiB</w:t>
      </w:r>
    </w:p>
    <w:p w14:paraId="286AFE5B" w14:textId="4621F8A9" w:rsidR="000F57AD" w:rsidRDefault="00F23C31" w:rsidP="00A46C77">
      <w:pPr>
        <w:spacing w:line="240" w:lineRule="auto"/>
        <w:contextualSpacing/>
        <w:rPr>
          <w:lang w:val="en-US"/>
        </w:rPr>
      </w:pPr>
      <w:r>
        <w:rPr>
          <w:lang w:val="en-US"/>
        </w:rPr>
        <w:t>19</w:t>
      </w:r>
      <w:r w:rsidR="000D5F4B">
        <w:rPr>
          <w:lang w:val="en-US"/>
        </w:rPr>
        <w:t>7</w:t>
      </w:r>
      <w:r>
        <w:rPr>
          <w:lang w:val="en-US"/>
        </w:rPr>
        <w:t>8-</w:t>
      </w:r>
      <w:r w:rsidR="00A46C77">
        <w:rPr>
          <w:lang w:val="en-US"/>
        </w:rPr>
        <w:t>1986</w:t>
      </w:r>
      <w:r w:rsidR="00A46C77">
        <w:rPr>
          <w:lang w:val="en-US"/>
        </w:rPr>
        <w:tab/>
      </w:r>
      <w:r w:rsidR="00A46C77" w:rsidRPr="00A46C77">
        <w:rPr>
          <w:rFonts w:ascii="CIDFont+F1" w:hAnsi="CIDFont+F1" w:cs="CIDFont+F1"/>
          <w:lang w:val="en-US"/>
        </w:rPr>
        <w:t>District doctor, general practitioner.</w:t>
      </w:r>
      <w:r w:rsidR="00A46C77" w:rsidRPr="00A46C77">
        <w:rPr>
          <w:rFonts w:ascii="CIDFont+F1" w:hAnsi="CIDFont+F1" w:cs="CIDFont+F1"/>
          <w:lang w:val="en-US"/>
        </w:rPr>
        <w:br/>
      </w:r>
      <w:r w:rsidR="00917868">
        <w:rPr>
          <w:lang w:val="en-US"/>
        </w:rPr>
        <w:t>1986-1</w:t>
      </w:r>
      <w:r w:rsidR="00EA7737">
        <w:rPr>
          <w:lang w:val="en-US"/>
        </w:rPr>
        <w:t>989</w:t>
      </w:r>
      <w:r w:rsidR="00EA7737">
        <w:rPr>
          <w:lang w:val="en-US"/>
        </w:rPr>
        <w:tab/>
        <w:t>Research fellow</w:t>
      </w:r>
    </w:p>
    <w:p w14:paraId="53DDCCE0" w14:textId="77777777" w:rsidR="00491210" w:rsidRDefault="00491210" w:rsidP="005C77B1">
      <w:pPr>
        <w:spacing w:line="240" w:lineRule="auto"/>
        <w:contextualSpacing/>
        <w:jc w:val="both"/>
        <w:rPr>
          <w:b/>
          <w:bCs/>
          <w:lang w:val="en-US"/>
        </w:rPr>
      </w:pPr>
    </w:p>
    <w:p w14:paraId="0EA0FA4D" w14:textId="03E3C3DE" w:rsidR="00E74849" w:rsidRPr="000F57AD" w:rsidRDefault="000F57AD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0F57AD">
        <w:rPr>
          <w:b/>
          <w:bCs/>
          <w:lang w:val="en-US"/>
        </w:rPr>
        <w:t>PROJECT MANAGEMENT AND GRANTS</w:t>
      </w:r>
    </w:p>
    <w:p w14:paraId="06BD320C" w14:textId="5A14E794" w:rsidR="00E74849" w:rsidRDefault="0008058E" w:rsidP="005C77B1">
      <w:pPr>
        <w:spacing w:line="240" w:lineRule="auto"/>
        <w:contextualSpacing/>
        <w:jc w:val="both"/>
        <w:rPr>
          <w:lang w:val="en-US"/>
        </w:rPr>
      </w:pPr>
      <w:r w:rsidRPr="0008058E">
        <w:rPr>
          <w:rFonts w:ascii="CIDFont+F1" w:hAnsi="CIDFont+F1" w:cs="CIDFont+F1"/>
          <w:lang w:val="en-US"/>
        </w:rPr>
        <w:t xml:space="preserve">2001-2004 Bærheim A. Acupuncture in recurrent uncomplicated cystitis. </w:t>
      </w:r>
      <w:r w:rsidRPr="005E6BC1">
        <w:rPr>
          <w:rFonts w:ascii="CIDFont+F1" w:hAnsi="CIDFont+F1" w:cs="CIDFont+F1"/>
          <w:lang w:val="en-US"/>
        </w:rPr>
        <w:t>Funder NFR.</w:t>
      </w:r>
    </w:p>
    <w:p w14:paraId="7B491856" w14:textId="77777777" w:rsidR="009F40C0" w:rsidRDefault="009F40C0" w:rsidP="005C77B1">
      <w:pPr>
        <w:spacing w:line="240" w:lineRule="auto"/>
        <w:contextualSpacing/>
        <w:jc w:val="both"/>
        <w:rPr>
          <w:b/>
          <w:bCs/>
          <w:lang w:val="en-US"/>
        </w:rPr>
      </w:pPr>
    </w:p>
    <w:p w14:paraId="5AF55D1B" w14:textId="260A7C23" w:rsidR="00E74849" w:rsidRPr="00E04086" w:rsidRDefault="00E74849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E04086">
        <w:rPr>
          <w:b/>
          <w:bCs/>
          <w:lang w:val="en-US"/>
        </w:rPr>
        <w:t>SUPERVISION OF GRADUATE STUDENTS AND RESEARCH FELLOWS</w:t>
      </w:r>
    </w:p>
    <w:p w14:paraId="3D640F3E" w14:textId="072A449C" w:rsidR="00E74849" w:rsidRDefault="004379A4" w:rsidP="005C77B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5 </w:t>
      </w:r>
      <w:r w:rsidR="006C4865">
        <w:rPr>
          <w:lang w:val="en-US"/>
        </w:rPr>
        <w:t>PhD students, 19 master</w:t>
      </w:r>
      <w:r w:rsidR="009F40C0">
        <w:rPr>
          <w:lang w:val="en-US"/>
        </w:rPr>
        <w:t xml:space="preserve"> </w:t>
      </w:r>
      <w:r w:rsidR="006C4865">
        <w:rPr>
          <w:lang w:val="en-US"/>
        </w:rPr>
        <w:t xml:space="preserve">students at </w:t>
      </w:r>
      <w:r w:rsidR="000D7A7C">
        <w:rPr>
          <w:lang w:val="en-US"/>
        </w:rPr>
        <w:t>UiB</w:t>
      </w:r>
      <w:r w:rsidR="006C4865">
        <w:rPr>
          <w:lang w:val="en-US"/>
        </w:rPr>
        <w:t xml:space="preserve">, Norway and </w:t>
      </w:r>
      <w:r w:rsidR="006A24FE">
        <w:rPr>
          <w:lang w:val="en-US"/>
        </w:rPr>
        <w:t xml:space="preserve">the University </w:t>
      </w:r>
      <w:r w:rsidR="006C4865">
        <w:rPr>
          <w:lang w:val="en-US"/>
        </w:rPr>
        <w:t>of Ghent, Belgium</w:t>
      </w:r>
    </w:p>
    <w:p w14:paraId="2D866448" w14:textId="77777777" w:rsidR="00491210" w:rsidRDefault="00491210" w:rsidP="005C77B1">
      <w:pPr>
        <w:spacing w:line="240" w:lineRule="auto"/>
        <w:contextualSpacing/>
        <w:jc w:val="both"/>
        <w:rPr>
          <w:b/>
          <w:bCs/>
          <w:lang w:val="en-US"/>
        </w:rPr>
      </w:pPr>
    </w:p>
    <w:p w14:paraId="7E18285A" w14:textId="7F09942C" w:rsidR="00E74849" w:rsidRPr="00E04086" w:rsidRDefault="00E74849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E04086">
        <w:rPr>
          <w:b/>
          <w:bCs/>
          <w:lang w:val="en-US"/>
        </w:rPr>
        <w:t>TEACHING ACTIVITIES</w:t>
      </w:r>
    </w:p>
    <w:p w14:paraId="128742BB" w14:textId="4B560EE6" w:rsidR="0056511B" w:rsidRDefault="00C131D8" w:rsidP="002529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35 years teaching</w:t>
      </w:r>
      <w:r w:rsidR="005E58B2">
        <w:rPr>
          <w:rFonts w:ascii="CIDFont+F1" w:hAnsi="CIDFont+F1" w:cs="CIDFont+F1"/>
          <w:lang w:val="en-US"/>
        </w:rPr>
        <w:t xml:space="preserve"> medical students</w:t>
      </w:r>
      <w:r w:rsidR="009A6403">
        <w:rPr>
          <w:rFonts w:ascii="CIDFont+F1" w:hAnsi="CIDFont+F1" w:cs="CIDFont+F1"/>
          <w:lang w:val="en-US"/>
        </w:rPr>
        <w:t xml:space="preserve"> ca 600h/y</w:t>
      </w:r>
      <w:r>
        <w:rPr>
          <w:rFonts w:ascii="CIDFont+F1" w:hAnsi="CIDFont+F1" w:cs="CIDFont+F1"/>
          <w:lang w:val="en-US"/>
        </w:rPr>
        <w:t>,</w:t>
      </w:r>
      <w:r w:rsidR="00395837">
        <w:rPr>
          <w:rFonts w:ascii="CIDFont+F1" w:hAnsi="CIDFont+F1" w:cs="CIDFont+F1"/>
          <w:lang w:val="en-US"/>
        </w:rPr>
        <w:t xml:space="preserve"> last 1</w:t>
      </w:r>
      <w:r w:rsidR="005E58B2">
        <w:rPr>
          <w:rFonts w:ascii="CIDFont+F1" w:hAnsi="CIDFont+F1" w:cs="CIDFont+F1"/>
          <w:lang w:val="en-US"/>
        </w:rPr>
        <w:t>5</w:t>
      </w:r>
      <w:r w:rsidR="00395837">
        <w:rPr>
          <w:rFonts w:ascii="CIDFont+F1" w:hAnsi="CIDFont+F1" w:cs="CIDFont+F1"/>
          <w:lang w:val="en-US"/>
        </w:rPr>
        <w:t xml:space="preserve"> y mainly</w:t>
      </w:r>
      <w:r w:rsidR="005E58B2">
        <w:rPr>
          <w:rFonts w:ascii="CIDFont+F1" w:hAnsi="CIDFont+F1" w:cs="CIDFont+F1"/>
          <w:lang w:val="en-US"/>
        </w:rPr>
        <w:t xml:space="preserve"> in</w:t>
      </w:r>
      <w:r w:rsidR="00395837">
        <w:rPr>
          <w:rFonts w:ascii="CIDFont+F1" w:hAnsi="CIDFont+F1" w:cs="CIDFont+F1"/>
          <w:lang w:val="en-US"/>
        </w:rPr>
        <w:t xml:space="preserve"> small-group </w:t>
      </w:r>
      <w:r w:rsidR="005E58B2">
        <w:rPr>
          <w:rFonts w:ascii="CIDFont+F1" w:hAnsi="CIDFont+F1" w:cs="CIDFont+F1"/>
          <w:lang w:val="en-US"/>
        </w:rPr>
        <w:t xml:space="preserve">and </w:t>
      </w:r>
      <w:r w:rsidR="00395837">
        <w:rPr>
          <w:rFonts w:ascii="CIDFont+F1" w:hAnsi="CIDFont+F1" w:cs="CIDFont+F1"/>
          <w:lang w:val="en-US"/>
        </w:rPr>
        <w:t>student-activating</w:t>
      </w:r>
      <w:r w:rsidR="005E58B2">
        <w:rPr>
          <w:rFonts w:ascii="CIDFont+F1" w:hAnsi="CIDFont+F1" w:cs="CIDFont+F1"/>
          <w:lang w:val="en-US"/>
        </w:rPr>
        <w:t>.</w:t>
      </w:r>
      <w:r w:rsidR="00150528">
        <w:rPr>
          <w:rFonts w:ascii="CIDFont+F1" w:hAnsi="CIDFont+F1" w:cs="CIDFont+F1"/>
          <w:lang w:val="en-US"/>
        </w:rPr>
        <w:t xml:space="preserve"> </w:t>
      </w:r>
      <w:r w:rsidR="006A135C">
        <w:rPr>
          <w:rFonts w:ascii="CIDFont+F1" w:hAnsi="CIDFont+F1" w:cs="CIDFont+F1"/>
          <w:lang w:val="en-US"/>
        </w:rPr>
        <w:t>E</w:t>
      </w:r>
      <w:r w:rsidR="00150528">
        <w:rPr>
          <w:rFonts w:ascii="CIDFont+F1" w:hAnsi="CIDFont+F1" w:cs="CIDFont+F1"/>
          <w:lang w:val="en-US"/>
        </w:rPr>
        <w:t>xtensively teach</w:t>
      </w:r>
      <w:r w:rsidR="006A135C">
        <w:rPr>
          <w:rFonts w:ascii="CIDFont+F1" w:hAnsi="CIDFont+F1" w:cs="CIDFont+F1"/>
          <w:lang w:val="en-US"/>
        </w:rPr>
        <w:t xml:space="preserve">ing </w:t>
      </w:r>
      <w:r w:rsidR="00150528">
        <w:rPr>
          <w:rFonts w:ascii="CIDFont+F1" w:hAnsi="CIDFont+F1" w:cs="CIDFont+F1"/>
          <w:lang w:val="en-US"/>
        </w:rPr>
        <w:t xml:space="preserve">in </w:t>
      </w:r>
      <w:r w:rsidR="00E869D8">
        <w:rPr>
          <w:rFonts w:ascii="CIDFont+F1" w:hAnsi="CIDFont+F1" w:cs="CIDFont+F1"/>
          <w:lang w:val="en-US"/>
        </w:rPr>
        <w:t>courses for physicians, and present</w:t>
      </w:r>
      <w:r w:rsidR="006A135C">
        <w:rPr>
          <w:rFonts w:ascii="CIDFont+F1" w:hAnsi="CIDFont+F1" w:cs="CIDFont+F1"/>
          <w:lang w:val="en-US"/>
        </w:rPr>
        <w:t>ing</w:t>
      </w:r>
      <w:r w:rsidR="00E869D8">
        <w:rPr>
          <w:rFonts w:ascii="CIDFont+F1" w:hAnsi="CIDFont+F1" w:cs="CIDFont+F1"/>
          <w:lang w:val="en-US"/>
        </w:rPr>
        <w:t xml:space="preserve"> TVEPS in several congresses. </w:t>
      </w:r>
      <w:r w:rsidR="001737C3">
        <w:rPr>
          <w:rFonts w:ascii="CIDFont+F1" w:hAnsi="CIDFont+F1" w:cs="CIDFont+F1"/>
          <w:lang w:val="en-US"/>
        </w:rPr>
        <w:br/>
        <w:t>1990-</w:t>
      </w:r>
      <w:r w:rsidR="008A217F">
        <w:rPr>
          <w:rFonts w:ascii="CIDFont+F1" w:hAnsi="CIDFont+F1" w:cs="CIDFont+F1"/>
          <w:lang w:val="en-US"/>
        </w:rPr>
        <w:t xml:space="preserve">2010 </w:t>
      </w:r>
      <w:r w:rsidR="001737C3">
        <w:rPr>
          <w:rFonts w:ascii="CIDFont+F1" w:hAnsi="CIDFont+F1" w:cs="CIDFont+F1"/>
          <w:lang w:val="en-US"/>
        </w:rPr>
        <w:t>Leader of teaching</w:t>
      </w:r>
      <w:r w:rsidR="008A217F">
        <w:rPr>
          <w:rFonts w:ascii="CIDFont+F1" w:hAnsi="CIDFont+F1" w:cs="CIDFont+F1"/>
          <w:lang w:val="en-US"/>
        </w:rPr>
        <w:t xml:space="preserve"> in general prac</w:t>
      </w:r>
      <w:r w:rsidR="004B534D">
        <w:rPr>
          <w:rFonts w:ascii="CIDFont+F1" w:hAnsi="CIDFont+F1" w:cs="CIDFont+F1"/>
          <w:lang w:val="en-US"/>
        </w:rPr>
        <w:t>tice, University of Bergen</w:t>
      </w:r>
      <w:r w:rsidR="00E1335C">
        <w:rPr>
          <w:rFonts w:ascii="CIDFont+F1" w:hAnsi="CIDFont+F1" w:cs="CIDFont+F1"/>
          <w:lang w:val="en-US"/>
        </w:rPr>
        <w:br/>
      </w:r>
    </w:p>
    <w:p w14:paraId="78E5FE57" w14:textId="22FE581E" w:rsidR="002529B7" w:rsidRDefault="00E1335C" w:rsidP="002529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Awards:</w:t>
      </w:r>
    </w:p>
    <w:p w14:paraId="72E8674B" w14:textId="6D41D57C" w:rsidR="007830A5" w:rsidRDefault="007830A5" w:rsidP="007830A5">
      <w:pPr>
        <w:spacing w:line="240" w:lineRule="auto"/>
        <w:contextualSpacing/>
        <w:jc w:val="both"/>
        <w:rPr>
          <w:lang w:val="en-US"/>
        </w:rPr>
      </w:pPr>
      <w:r>
        <w:rPr>
          <w:rFonts w:ascii="CIDFont+F1" w:hAnsi="CIDFont+F1" w:cs="CIDFont+F1"/>
          <w:lang w:val="en-US"/>
        </w:rPr>
        <w:t>1</w:t>
      </w:r>
      <w:r w:rsidRPr="002529B7">
        <w:rPr>
          <w:rFonts w:ascii="CIDFont+F1" w:hAnsi="CIDFont+F1" w:cs="CIDFont+F1"/>
          <w:lang w:val="en-US"/>
        </w:rPr>
        <w:t>. The Medical students’ Prize of Honor. 2019. University of Bergen, Norway</w:t>
      </w:r>
    </w:p>
    <w:p w14:paraId="29003163" w14:textId="11A7D848" w:rsidR="007830A5" w:rsidRPr="002529B7" w:rsidRDefault="007830A5" w:rsidP="007830A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2</w:t>
      </w:r>
      <w:r w:rsidRPr="002529B7">
        <w:rPr>
          <w:rFonts w:ascii="CIDFont+F1" w:hAnsi="CIDFont+F1" w:cs="CIDFont+F1"/>
          <w:lang w:val="en-US"/>
        </w:rPr>
        <w:t>. The Ugle Prize for Excellent Education 2013, University of Bergen, Norway</w:t>
      </w:r>
    </w:p>
    <w:p w14:paraId="1585BE6A" w14:textId="6F20FAB9" w:rsidR="007830A5" w:rsidRPr="002529B7" w:rsidRDefault="007830A5" w:rsidP="007830A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3</w:t>
      </w:r>
      <w:r w:rsidRPr="002529B7">
        <w:rPr>
          <w:rFonts w:ascii="CIDFont+F1" w:hAnsi="CIDFont+F1" w:cs="CIDFont+F1"/>
          <w:lang w:val="en-US"/>
        </w:rPr>
        <w:t>. The Study Quality Prize 2013, the Medical-dental faculty, University of Bergen, Norway</w:t>
      </w:r>
    </w:p>
    <w:p w14:paraId="513CF332" w14:textId="5F3F90BA" w:rsidR="002529B7" w:rsidRPr="002529B7" w:rsidRDefault="007830A5" w:rsidP="002529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4</w:t>
      </w:r>
      <w:r w:rsidR="002529B7">
        <w:rPr>
          <w:rFonts w:ascii="CIDFont+F1" w:hAnsi="CIDFont+F1" w:cs="CIDFont+F1"/>
          <w:lang w:val="en-US"/>
        </w:rPr>
        <w:t xml:space="preserve">. </w:t>
      </w:r>
      <w:r w:rsidR="002529B7" w:rsidRPr="002529B7">
        <w:rPr>
          <w:rFonts w:ascii="CIDFont+F1" w:hAnsi="CIDFont+F1" w:cs="CIDFont+F1"/>
          <w:lang w:val="en-US"/>
        </w:rPr>
        <w:t>The Study Quality Prize 2009, the Medical-dental faculty, University of Bergen, Norway</w:t>
      </w:r>
    </w:p>
    <w:p w14:paraId="03E9EAA1" w14:textId="77777777" w:rsidR="00491210" w:rsidRDefault="00491210" w:rsidP="005C77B1">
      <w:pPr>
        <w:spacing w:line="240" w:lineRule="auto"/>
        <w:contextualSpacing/>
        <w:jc w:val="both"/>
        <w:rPr>
          <w:b/>
          <w:bCs/>
          <w:lang w:val="en-US"/>
        </w:rPr>
      </w:pPr>
    </w:p>
    <w:p w14:paraId="10E8A6E3" w14:textId="17C1E138" w:rsidR="0077706E" w:rsidRPr="00E04086" w:rsidRDefault="0077706E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E04086">
        <w:rPr>
          <w:b/>
          <w:bCs/>
          <w:lang w:val="en-US"/>
        </w:rPr>
        <w:t>INSTITUTIONAL RESPONSIBILITIES AND COMMISIONS OF TRUSTS (selected)</w:t>
      </w:r>
    </w:p>
    <w:p w14:paraId="59B7E33B" w14:textId="2C967BFC" w:rsidR="00BC3392" w:rsidRDefault="009F40C0" w:rsidP="009F40C0">
      <w:pPr>
        <w:spacing w:line="240" w:lineRule="auto"/>
        <w:contextualSpacing/>
        <w:rPr>
          <w:lang w:val="en-US"/>
        </w:rPr>
      </w:pPr>
      <w:r>
        <w:rPr>
          <w:rFonts w:ascii="CIDFont+F1" w:hAnsi="CIDFont+F1" w:cs="CIDFont+F1"/>
          <w:lang w:val="en-US"/>
        </w:rPr>
        <w:t>2018-2020</w:t>
      </w:r>
      <w:r>
        <w:rPr>
          <w:rFonts w:ascii="CIDFont+F1" w:hAnsi="CIDFont+F1" w:cs="CIDFont+F1"/>
          <w:lang w:val="en-US"/>
        </w:rPr>
        <w:tab/>
      </w:r>
      <w:r w:rsidRPr="005707DD">
        <w:rPr>
          <w:rFonts w:ascii="CIDFont+F1" w:hAnsi="CIDFont+F1" w:cs="CIDFont+F1"/>
          <w:lang w:val="en-US"/>
        </w:rPr>
        <w:t>Member of the committee for evaluation of the medical study, University of Oslo</w:t>
      </w:r>
      <w:r>
        <w:rPr>
          <w:lang w:val="en-US"/>
        </w:rPr>
        <w:t xml:space="preserve"> </w:t>
      </w:r>
      <w:r>
        <w:rPr>
          <w:rFonts w:ascii="CIDFont+F1" w:hAnsi="CIDFont+F1" w:cs="CIDFont+F1"/>
          <w:lang w:val="en-US"/>
        </w:rPr>
        <w:t>2012-2017</w:t>
      </w:r>
      <w:r>
        <w:rPr>
          <w:rFonts w:ascii="CIDFont+F1" w:hAnsi="CIDFont+F1" w:cs="CIDFont+F1"/>
          <w:lang w:val="en-US"/>
        </w:rPr>
        <w:tab/>
        <w:t>Founder and l</w:t>
      </w:r>
      <w:r w:rsidRPr="00873D64">
        <w:rPr>
          <w:rFonts w:ascii="CIDFont+F1" w:hAnsi="CIDFont+F1" w:cs="CIDFont+F1"/>
          <w:lang w:val="en-US"/>
        </w:rPr>
        <w:t>eader of the Center for Interprofessional Workplace learning</w:t>
      </w:r>
      <w:r w:rsidR="00BC3392">
        <w:rPr>
          <w:rFonts w:ascii="CIDFont+F1" w:hAnsi="CIDFont+F1" w:cs="CIDFont+F1"/>
          <w:lang w:val="en-US"/>
        </w:rPr>
        <w:t xml:space="preserve"> (TVEPS)</w:t>
      </w:r>
    </w:p>
    <w:p w14:paraId="34E4FCEA" w14:textId="418D5E4F" w:rsidR="007830A5" w:rsidRDefault="009F40C0" w:rsidP="009F40C0">
      <w:pPr>
        <w:spacing w:line="240" w:lineRule="auto"/>
        <w:contextualSpacing/>
        <w:rPr>
          <w:rFonts w:ascii="CIDFont+F1" w:hAnsi="CIDFont+F1" w:cs="CIDFont+F1"/>
          <w:lang w:val="en-US"/>
        </w:rPr>
      </w:pPr>
      <w:r>
        <w:rPr>
          <w:lang w:val="en-US"/>
        </w:rPr>
        <w:t>2009-2013</w:t>
      </w:r>
      <w:r>
        <w:rPr>
          <w:lang w:val="en-US"/>
        </w:rPr>
        <w:tab/>
      </w:r>
      <w:r w:rsidRPr="00DC73AF">
        <w:rPr>
          <w:rFonts w:ascii="CIDFont+F1" w:hAnsi="CIDFont+F1" w:cs="CIDFont+F1"/>
          <w:lang w:val="en-US"/>
        </w:rPr>
        <w:t>Chair for the Board for the medical study, U</w:t>
      </w:r>
      <w:r w:rsidR="007830A5">
        <w:rPr>
          <w:rFonts w:ascii="CIDFont+F1" w:hAnsi="CIDFont+F1" w:cs="CIDFont+F1"/>
          <w:lang w:val="en-US"/>
        </w:rPr>
        <w:t>iB</w:t>
      </w:r>
    </w:p>
    <w:p w14:paraId="47440DF1" w14:textId="4BCF5448" w:rsidR="00491210" w:rsidRDefault="00BC3392" w:rsidP="00651BBC">
      <w:pPr>
        <w:spacing w:line="240" w:lineRule="auto"/>
        <w:contextualSpacing/>
        <w:rPr>
          <w:b/>
          <w:bCs/>
          <w:lang w:val="en-US"/>
        </w:rPr>
      </w:pPr>
      <w:r>
        <w:rPr>
          <w:lang w:val="en-US"/>
        </w:rPr>
        <w:t>2007-</w:t>
      </w:r>
      <w:r w:rsidR="00EF3EF7">
        <w:rPr>
          <w:lang w:val="en-US"/>
        </w:rPr>
        <w:t>2008</w:t>
      </w:r>
      <w:r w:rsidR="007830A5">
        <w:rPr>
          <w:lang w:val="en-US"/>
        </w:rPr>
        <w:t xml:space="preserve">         </w:t>
      </w:r>
      <w:r w:rsidR="00225547">
        <w:rPr>
          <w:lang w:val="en-US"/>
        </w:rPr>
        <w:t>Head</w:t>
      </w:r>
      <w:r w:rsidR="00EF3EF7">
        <w:rPr>
          <w:lang w:val="en-US"/>
        </w:rPr>
        <w:t xml:space="preserve"> of the </w:t>
      </w:r>
      <w:r w:rsidR="007830A5">
        <w:rPr>
          <w:lang w:val="en-US"/>
        </w:rPr>
        <w:t xml:space="preserve"> </w:t>
      </w:r>
      <w:r w:rsidR="00EF3EF7">
        <w:rPr>
          <w:lang w:val="en-US"/>
        </w:rPr>
        <w:t>Department of Global Public Health and Primary Care</w:t>
      </w:r>
      <w:r w:rsidR="007830A5">
        <w:rPr>
          <w:lang w:val="en-US"/>
        </w:rPr>
        <w:t>, UiB</w:t>
      </w:r>
      <w:r w:rsidR="00EF3EF7">
        <w:rPr>
          <w:lang w:val="en-US"/>
        </w:rPr>
        <w:br/>
      </w:r>
    </w:p>
    <w:p w14:paraId="0F744147" w14:textId="3FDAC854" w:rsidR="00E74849" w:rsidRDefault="00757FD1" w:rsidP="005C77B1">
      <w:pPr>
        <w:spacing w:line="240" w:lineRule="auto"/>
        <w:contextualSpacing/>
        <w:jc w:val="both"/>
        <w:rPr>
          <w:b/>
          <w:bCs/>
          <w:lang w:val="en-US"/>
        </w:rPr>
      </w:pPr>
      <w:r w:rsidRPr="00E04086">
        <w:rPr>
          <w:b/>
          <w:bCs/>
          <w:lang w:val="en-US"/>
        </w:rPr>
        <w:t>SELECTED 3 PUBLICATIONS</w:t>
      </w:r>
    </w:p>
    <w:p w14:paraId="2C7E378F" w14:textId="02F5B4C5" w:rsidR="0056511B" w:rsidRDefault="003A1DFD" w:rsidP="0056511B">
      <w:pPr>
        <w:spacing w:line="240" w:lineRule="auto"/>
        <w:contextualSpacing/>
        <w:jc w:val="both"/>
        <w:rPr>
          <w:rFonts w:ascii="CIDFont+F2" w:hAnsi="CIDFont+F2" w:cs="CIDFont+F2"/>
          <w:color w:val="000000"/>
          <w:lang w:val="en-US"/>
        </w:rPr>
      </w:pPr>
      <w:r w:rsidRPr="003A1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Total # of scientific publications: 1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9</w:t>
      </w:r>
      <w:r w:rsidRPr="003A1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8. H index: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5E6BC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23</w:t>
      </w:r>
      <w:r w:rsidRPr="003A1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.</w:t>
      </w:r>
    </w:p>
    <w:p w14:paraId="5EC0BC22" w14:textId="77777777" w:rsidR="0056511B" w:rsidRDefault="0056511B" w:rsidP="0056511B">
      <w:pPr>
        <w:spacing w:after="0" w:line="240" w:lineRule="auto"/>
        <w:jc w:val="both"/>
        <w:rPr>
          <w:rFonts w:ascii="CIDFont+F2" w:hAnsi="CIDFont+F2" w:cs="CIDFont+F2"/>
          <w:color w:val="000000"/>
          <w:lang w:val="en-US"/>
        </w:rPr>
      </w:pPr>
    </w:p>
    <w:p w14:paraId="3414BFDD" w14:textId="112251A6" w:rsidR="0056511B" w:rsidRDefault="0056511B" w:rsidP="00565BC9">
      <w:pPr>
        <w:spacing w:after="0" w:line="240" w:lineRule="auto"/>
        <w:rPr>
          <w:rFonts w:ascii="CIDFont+F2" w:hAnsi="CIDFont+F2" w:cs="CIDFont+F2"/>
          <w:lang w:val="en-US"/>
        </w:rPr>
      </w:pPr>
      <w:r w:rsidRPr="00651BBC">
        <w:rPr>
          <w:rFonts w:ascii="CIDFont+F2" w:hAnsi="CIDFont+F2" w:cs="CIDFont+F2"/>
          <w:color w:val="000000"/>
          <w:lang w:val="en-US"/>
        </w:rPr>
        <w:t>1.</w:t>
      </w:r>
      <w:r>
        <w:rPr>
          <w:rFonts w:ascii="CIDFont+F2" w:hAnsi="CIDFont+F2" w:cs="CIDFont+F2"/>
          <w:color w:val="000000"/>
          <w:lang w:val="en-US"/>
        </w:rPr>
        <w:t xml:space="preserve"> </w:t>
      </w:r>
      <w:r w:rsidR="00230479" w:rsidRPr="00651BBC">
        <w:rPr>
          <w:rFonts w:ascii="CIDFont+F2" w:hAnsi="CIDFont+F2" w:cs="CIDFont+F2"/>
          <w:color w:val="000000"/>
          <w:lang w:val="en-US"/>
        </w:rPr>
        <w:t xml:space="preserve">Baerheim, Anders; Ness, Ingunn Johanne. </w:t>
      </w:r>
      <w:r w:rsidR="00230479" w:rsidRPr="00651BBC">
        <w:rPr>
          <w:rFonts w:ascii="CIDFont+F1" w:hAnsi="CIDFont+F1" w:cs="CIDFont+F1"/>
          <w:color w:val="000000"/>
          <w:lang w:val="en-US"/>
        </w:rPr>
        <w:t>Reflexivity and expansive learning theory in</w:t>
      </w:r>
      <w:r>
        <w:rPr>
          <w:rFonts w:ascii="CIDFont+F1" w:hAnsi="CIDFont+F1" w:cs="CIDFont+F1"/>
          <w:color w:val="000000"/>
          <w:lang w:val="en-US"/>
        </w:rPr>
        <w:t xml:space="preserve"> </w:t>
      </w:r>
      <w:r w:rsidR="00230479" w:rsidRPr="00230479">
        <w:rPr>
          <w:rFonts w:ascii="CIDFont+F1" w:hAnsi="CIDFont+F1" w:cs="CIDFont+F1"/>
          <w:color w:val="000000"/>
          <w:lang w:val="en-US"/>
        </w:rPr>
        <w:t xml:space="preserve">interprofessional workplace learning. </w:t>
      </w:r>
      <w:r w:rsidR="00230479" w:rsidRPr="00230479">
        <w:rPr>
          <w:rFonts w:ascii="CIDFont+F5" w:hAnsi="CIDFont+F5" w:cs="CIDFont+F5"/>
          <w:color w:val="000000"/>
          <w:lang w:val="en-US"/>
        </w:rPr>
        <w:t xml:space="preserve">Journal of Interprofessional Care </w:t>
      </w:r>
      <w:r w:rsidR="00230479" w:rsidRPr="00230479">
        <w:rPr>
          <w:rFonts w:ascii="CIDFont+F1" w:hAnsi="CIDFont+F1" w:cs="CIDFont+F1"/>
          <w:color w:val="000000"/>
          <w:lang w:val="en-US"/>
        </w:rPr>
        <w:t>2021; 35(6): 878-83.</w:t>
      </w:r>
      <w:r>
        <w:rPr>
          <w:rFonts w:ascii="CIDFont+F1" w:hAnsi="CIDFont+F1" w:cs="CIDFont+F1"/>
          <w:color w:val="000000"/>
          <w:lang w:val="en-US"/>
        </w:rPr>
        <w:t xml:space="preserve"> </w:t>
      </w:r>
      <w:r w:rsidR="00230479" w:rsidRPr="00230479">
        <w:rPr>
          <w:rFonts w:ascii="CIDFont+F1" w:hAnsi="CIDFont+F1" w:cs="CIDFont+F1"/>
          <w:color w:val="0000FF"/>
          <w:lang w:val="en-US"/>
        </w:rPr>
        <w:t>doi.org/10.1080/13561820.2020.1826414</w:t>
      </w:r>
    </w:p>
    <w:p w14:paraId="1605120F" w14:textId="073B01F4" w:rsidR="00230479" w:rsidRPr="00651BBC" w:rsidRDefault="0056511B" w:rsidP="00651BBC">
      <w:pPr>
        <w:spacing w:after="0" w:line="240" w:lineRule="auto"/>
        <w:jc w:val="both"/>
        <w:rPr>
          <w:rFonts w:ascii="CIDFont+F1" w:hAnsi="CIDFont+F1" w:cs="CIDFont+F1"/>
          <w:color w:val="0000FF"/>
          <w:lang w:val="en-US"/>
        </w:rPr>
      </w:pPr>
      <w:r>
        <w:rPr>
          <w:rFonts w:ascii="CIDFont+F2" w:hAnsi="CIDFont+F2" w:cs="CIDFont+F2"/>
          <w:lang w:val="en-US"/>
        </w:rPr>
        <w:t xml:space="preserve">2.  </w:t>
      </w:r>
      <w:r w:rsidR="00230479" w:rsidRPr="00651BBC">
        <w:rPr>
          <w:rFonts w:ascii="CIDFont+F2" w:hAnsi="CIDFont+F2" w:cs="CIDFont+F2"/>
          <w:lang w:val="en-US"/>
        </w:rPr>
        <w:t>Baerheim, Anders; Ness, Ingunn Johan</w:t>
      </w:r>
      <w:r w:rsidR="00230479" w:rsidRPr="00651BBC">
        <w:rPr>
          <w:rFonts w:ascii="CIDFont+F2" w:hAnsi="CIDFont+F2" w:cs="CIDFont+F2"/>
          <w:color w:val="000000"/>
          <w:lang w:val="en-US"/>
        </w:rPr>
        <w:t xml:space="preserve">ne. </w:t>
      </w:r>
      <w:r w:rsidR="00230479" w:rsidRPr="00651BBC">
        <w:rPr>
          <w:rFonts w:ascii="CIDFont+F1" w:hAnsi="CIDFont+F1" w:cs="CIDFont+F1"/>
          <w:color w:val="000000"/>
          <w:lang w:val="en-US"/>
        </w:rPr>
        <w:t>Ricoeur’s triple mimesis and the zone of proximal</w:t>
      </w:r>
    </w:p>
    <w:p w14:paraId="5B92956D" w14:textId="77777777" w:rsidR="00230479" w:rsidRPr="00B07834" w:rsidRDefault="00230479" w:rsidP="00651BB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lang w:val="en-US"/>
        </w:rPr>
      </w:pPr>
      <w:r w:rsidRPr="00230479">
        <w:rPr>
          <w:rFonts w:ascii="CIDFont+F1" w:hAnsi="CIDFont+F1" w:cs="CIDFont+F1"/>
          <w:color w:val="000000"/>
          <w:lang w:val="en-US"/>
        </w:rPr>
        <w:t xml:space="preserve">development in the learning processes of interprofessional student teams. </w:t>
      </w:r>
      <w:r w:rsidRPr="00B07834">
        <w:rPr>
          <w:rFonts w:ascii="CIDFont+F5" w:hAnsi="CIDFont+F5" w:cs="CIDFont+F5"/>
          <w:color w:val="000000"/>
          <w:lang w:val="en-US"/>
        </w:rPr>
        <w:t>Journal of Pedagogical</w:t>
      </w:r>
    </w:p>
    <w:p w14:paraId="6DD959E2" w14:textId="77777777" w:rsidR="00B07834" w:rsidRDefault="00230479" w:rsidP="00651BBC">
      <w:pPr>
        <w:spacing w:after="0" w:line="240" w:lineRule="auto"/>
        <w:contextualSpacing/>
        <w:jc w:val="both"/>
        <w:rPr>
          <w:lang w:val="en-US"/>
        </w:rPr>
      </w:pPr>
      <w:r w:rsidRPr="00B07834">
        <w:rPr>
          <w:rFonts w:ascii="CIDFont+F5" w:hAnsi="CIDFont+F5" w:cs="CIDFont+F5"/>
          <w:color w:val="000000"/>
          <w:lang w:val="en-US"/>
        </w:rPr>
        <w:t xml:space="preserve">Sociology and Psychology </w:t>
      </w:r>
      <w:r w:rsidRPr="00B07834">
        <w:rPr>
          <w:rFonts w:ascii="CIDFont+F1" w:hAnsi="CIDFont+F1" w:cs="CIDFont+F1"/>
          <w:color w:val="000000"/>
          <w:lang w:val="en-US"/>
        </w:rPr>
        <w:t xml:space="preserve">2020; 2(2): 86-91. </w:t>
      </w:r>
      <w:r w:rsidRPr="00B07834">
        <w:rPr>
          <w:rFonts w:ascii="CIDFont+F1" w:hAnsi="CIDFont+F1" w:cs="CIDFont+F1"/>
          <w:color w:val="0000FF"/>
          <w:lang w:val="en-US"/>
        </w:rPr>
        <w:t>doi.org/10.33902/JPSP.2020263947</w:t>
      </w:r>
    </w:p>
    <w:p w14:paraId="0E2EF10A" w14:textId="432B584C" w:rsidR="0046732E" w:rsidRPr="0046732E" w:rsidRDefault="0056511B" w:rsidP="00651BBC">
      <w:pPr>
        <w:spacing w:line="240" w:lineRule="auto"/>
        <w:contextualSpacing/>
        <w:rPr>
          <w:lang w:val="en-US"/>
        </w:rPr>
      </w:pPr>
      <w:r>
        <w:rPr>
          <w:rFonts w:ascii="CIDFont+F2" w:hAnsi="CIDFont+F2" w:cs="CIDFont+F2"/>
          <w:color w:val="000000"/>
          <w:lang w:val="en-US"/>
        </w:rPr>
        <w:t xml:space="preserve">3.  </w:t>
      </w:r>
      <w:r w:rsidR="00B07834" w:rsidRPr="00651BBC">
        <w:rPr>
          <w:rFonts w:ascii="CIDFont+F2" w:hAnsi="CIDFont+F2" w:cs="CIDFont+F2"/>
          <w:color w:val="000000"/>
          <w:lang w:val="en-US"/>
        </w:rPr>
        <w:t xml:space="preserve">Baerheim, Anders; Raaheim, Arild. </w:t>
      </w:r>
      <w:r w:rsidR="00B07834" w:rsidRPr="00651BBC">
        <w:rPr>
          <w:rFonts w:ascii="CIDFont+F1" w:hAnsi="CIDFont+F1" w:cs="CIDFont+F1"/>
          <w:color w:val="000000"/>
          <w:lang w:val="en-US"/>
        </w:rPr>
        <w:t xml:space="preserve">Pedagogical aspects of interprofessional workplace learning: a case study. </w:t>
      </w:r>
      <w:r w:rsidR="00B07834" w:rsidRPr="00651BBC">
        <w:rPr>
          <w:rFonts w:ascii="CIDFont+F5" w:hAnsi="CIDFont+F5" w:cs="CIDFont+F5"/>
          <w:color w:val="000000"/>
          <w:lang w:val="en-US"/>
        </w:rPr>
        <w:t xml:space="preserve">Journal of Interprofessional Care </w:t>
      </w:r>
      <w:r w:rsidR="00B07834" w:rsidRPr="00651BBC">
        <w:rPr>
          <w:rFonts w:ascii="CIDFont+F1" w:hAnsi="CIDFont+F1" w:cs="CIDFont+F1"/>
          <w:color w:val="000000"/>
          <w:lang w:val="en-US"/>
        </w:rPr>
        <w:t xml:space="preserve">2019; 34(1): 59-65. </w:t>
      </w:r>
      <w:r w:rsidR="00B07834" w:rsidRPr="00651BBC">
        <w:rPr>
          <w:rFonts w:ascii="CIDFont+F1" w:hAnsi="CIDFont+F1" w:cs="CIDFont+F1"/>
          <w:color w:val="0000FF"/>
        </w:rPr>
        <w:t>doi.org/10.1080/13561820.2019.1621805</w:t>
      </w:r>
      <w:r w:rsidR="001A11C0">
        <w:rPr>
          <w:rFonts w:ascii="CIDFont+F1" w:hAnsi="CIDFont+F1" w:cs="CIDFont+F1"/>
          <w:color w:val="0000FF"/>
        </w:rPr>
        <w:t xml:space="preserve">  </w:t>
      </w:r>
    </w:p>
    <w:sectPr w:rsidR="0046732E" w:rsidRPr="004673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D7E0" w14:textId="77777777" w:rsidR="00B834AC" w:rsidRDefault="00B834AC" w:rsidP="001E6AD2">
      <w:pPr>
        <w:spacing w:after="0" w:line="240" w:lineRule="auto"/>
      </w:pPr>
      <w:r>
        <w:separator/>
      </w:r>
    </w:p>
  </w:endnote>
  <w:endnote w:type="continuationSeparator" w:id="0">
    <w:p w14:paraId="1FAC3D34" w14:textId="77777777" w:rsidR="00B834AC" w:rsidRDefault="00B834AC" w:rsidP="001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BF6F" w14:textId="77777777" w:rsidR="00B834AC" w:rsidRDefault="00B834AC" w:rsidP="001E6AD2">
      <w:pPr>
        <w:spacing w:after="0" w:line="240" w:lineRule="auto"/>
      </w:pPr>
      <w:r>
        <w:separator/>
      </w:r>
    </w:p>
  </w:footnote>
  <w:footnote w:type="continuationSeparator" w:id="0">
    <w:p w14:paraId="57A57300" w14:textId="77777777" w:rsidR="00B834AC" w:rsidRDefault="00B834AC" w:rsidP="001E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0F04" w14:textId="2C35F79E" w:rsidR="0056511B" w:rsidRPr="00651BBC" w:rsidRDefault="0056511B">
    <w:pPr>
      <w:pStyle w:val="Header"/>
      <w:jc w:val="right"/>
      <w:rPr>
        <w:b/>
        <w:bCs/>
        <w:color w:val="8496B0" w:themeColor="text2" w:themeTint="99"/>
        <w:sz w:val="24"/>
        <w:szCs w:val="24"/>
      </w:rPr>
    </w:pPr>
    <w:r w:rsidRPr="00651BBC">
      <w:rPr>
        <w:b/>
        <w:bCs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D6CA1F" wp14:editId="5614CD8B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73D2" w14:textId="579B9260" w:rsidR="0056511B" w:rsidRDefault="005651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6CA1F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4BB273D2" w14:textId="579B9260" w:rsidR="0056511B" w:rsidRDefault="0056511B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51BBC">
      <w:rPr>
        <w:b/>
        <w:bCs/>
        <w:color w:val="8496B0" w:themeColor="text2" w:themeTint="99"/>
        <w:sz w:val="24"/>
        <w:szCs w:val="24"/>
      </w:rPr>
      <w:t>EPIC</w:t>
    </w:r>
  </w:p>
  <w:p w14:paraId="0FA1FD1B" w14:textId="4AAB59BF" w:rsidR="00BC3392" w:rsidRDefault="00BC3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3CA"/>
    <w:multiLevelType w:val="hybridMultilevel"/>
    <w:tmpl w:val="D5EE823A"/>
    <w:lvl w:ilvl="0" w:tplc="63622318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D82"/>
    <w:multiLevelType w:val="hybridMultilevel"/>
    <w:tmpl w:val="8DCC6FC4"/>
    <w:lvl w:ilvl="0" w:tplc="A946973E">
      <w:start w:val="1"/>
      <w:numFmt w:val="decimal"/>
      <w:lvlText w:val="%1."/>
      <w:lvlJc w:val="left"/>
      <w:pPr>
        <w:ind w:left="360" w:hanging="360"/>
      </w:pPr>
      <w:rPr>
        <w:rFonts w:ascii="CIDFont+F2" w:hAnsi="CIDFont+F2" w:cs="CIDFont+F2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594408">
    <w:abstractNumId w:val="1"/>
  </w:num>
  <w:num w:numId="2" w16cid:durableId="7829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D2"/>
    <w:rsid w:val="00063BF1"/>
    <w:rsid w:val="00073F46"/>
    <w:rsid w:val="0008058E"/>
    <w:rsid w:val="000D5F4B"/>
    <w:rsid w:val="000D7A7C"/>
    <w:rsid w:val="000F57AD"/>
    <w:rsid w:val="0014699E"/>
    <w:rsid w:val="00150528"/>
    <w:rsid w:val="001737C3"/>
    <w:rsid w:val="0019767D"/>
    <w:rsid w:val="001A11C0"/>
    <w:rsid w:val="001A6962"/>
    <w:rsid w:val="001B129A"/>
    <w:rsid w:val="001C0779"/>
    <w:rsid w:val="001E6AD2"/>
    <w:rsid w:val="00225547"/>
    <w:rsid w:val="00230479"/>
    <w:rsid w:val="002529B7"/>
    <w:rsid w:val="002663AA"/>
    <w:rsid w:val="002E5DAC"/>
    <w:rsid w:val="003544EB"/>
    <w:rsid w:val="00395837"/>
    <w:rsid w:val="003A1DFD"/>
    <w:rsid w:val="003F79E4"/>
    <w:rsid w:val="004379A4"/>
    <w:rsid w:val="0046139B"/>
    <w:rsid w:val="004616D7"/>
    <w:rsid w:val="0046732E"/>
    <w:rsid w:val="004911B8"/>
    <w:rsid w:val="00491210"/>
    <w:rsid w:val="004A59EA"/>
    <w:rsid w:val="004B534D"/>
    <w:rsid w:val="004E1876"/>
    <w:rsid w:val="0056511B"/>
    <w:rsid w:val="00565BC9"/>
    <w:rsid w:val="005707DD"/>
    <w:rsid w:val="005C6AEE"/>
    <w:rsid w:val="005C77B1"/>
    <w:rsid w:val="005E58B2"/>
    <w:rsid w:val="005E6BC1"/>
    <w:rsid w:val="00651BBC"/>
    <w:rsid w:val="00680A05"/>
    <w:rsid w:val="00682E1B"/>
    <w:rsid w:val="006A135C"/>
    <w:rsid w:val="006A24FE"/>
    <w:rsid w:val="006A279F"/>
    <w:rsid w:val="006C4865"/>
    <w:rsid w:val="00757FD1"/>
    <w:rsid w:val="007744EE"/>
    <w:rsid w:val="0077706E"/>
    <w:rsid w:val="007830A5"/>
    <w:rsid w:val="00786358"/>
    <w:rsid w:val="0081676B"/>
    <w:rsid w:val="00873D64"/>
    <w:rsid w:val="008A217F"/>
    <w:rsid w:val="00917868"/>
    <w:rsid w:val="00946F2D"/>
    <w:rsid w:val="00972656"/>
    <w:rsid w:val="00996450"/>
    <w:rsid w:val="009A6403"/>
    <w:rsid w:val="009F40C0"/>
    <w:rsid w:val="00A46C77"/>
    <w:rsid w:val="00AC0941"/>
    <w:rsid w:val="00AC097E"/>
    <w:rsid w:val="00AD6BE6"/>
    <w:rsid w:val="00AF4C19"/>
    <w:rsid w:val="00B073DF"/>
    <w:rsid w:val="00B07834"/>
    <w:rsid w:val="00B30EAE"/>
    <w:rsid w:val="00B834AC"/>
    <w:rsid w:val="00BC3392"/>
    <w:rsid w:val="00C131D8"/>
    <w:rsid w:val="00C339F5"/>
    <w:rsid w:val="00D233B0"/>
    <w:rsid w:val="00DC73AF"/>
    <w:rsid w:val="00DD168A"/>
    <w:rsid w:val="00DD5E60"/>
    <w:rsid w:val="00E04086"/>
    <w:rsid w:val="00E1335C"/>
    <w:rsid w:val="00E43B21"/>
    <w:rsid w:val="00E74849"/>
    <w:rsid w:val="00E869D8"/>
    <w:rsid w:val="00EA7737"/>
    <w:rsid w:val="00EF3EF7"/>
    <w:rsid w:val="00F23C31"/>
    <w:rsid w:val="00F57D0A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8F2D"/>
  <w15:chartTrackingRefBased/>
  <w15:docId w15:val="{896E5B50-BD39-48D9-B075-4E61A45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7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D6BE6"/>
  </w:style>
  <w:style w:type="character" w:styleId="Hyperlink">
    <w:name w:val="Hyperlink"/>
    <w:basedOn w:val="DefaultParagraphFont"/>
    <w:uiPriority w:val="99"/>
    <w:unhideWhenUsed/>
    <w:rsid w:val="0068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92"/>
  </w:style>
  <w:style w:type="paragraph" w:styleId="Footer">
    <w:name w:val="footer"/>
    <w:basedOn w:val="Normal"/>
    <w:link w:val="FooterChar"/>
    <w:uiPriority w:val="99"/>
    <w:unhideWhenUsed/>
    <w:rsid w:val="00BC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ib.no/personer/Anders.B%C3%A6rhei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18176362224BB01CBE7325B86BE8" ma:contentTypeVersion="12" ma:contentTypeDescription="Create a new document." ma:contentTypeScope="" ma:versionID="f021c68593751c7461e01e139cc350ae">
  <xsd:schema xmlns:xsd="http://www.w3.org/2001/XMLSchema" xmlns:xs="http://www.w3.org/2001/XMLSchema" xmlns:p="http://schemas.microsoft.com/office/2006/metadata/properties" xmlns:ns2="77320a2d-5b82-436a-8d61-e5e32ae93120" xmlns:ns3="28aa3e61-f6e8-46e0-b81a-517743ca1cd5" targetNamespace="http://schemas.microsoft.com/office/2006/metadata/properties" ma:root="true" ma:fieldsID="488df1503c89926c7eab0719c47fe867" ns2:_="" ns3:_="">
    <xsd:import namespace="77320a2d-5b82-436a-8d61-e5e32ae93120"/>
    <xsd:import namespace="28aa3e61-f6e8-46e0-b81a-517743ca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0a2d-5b82-436a-8d61-e5e32ae93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3e61-f6e8-46e0-b81a-517743ca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CB92B-ED86-4118-B78A-8032247B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0a2d-5b82-436a-8d61-e5e32ae93120"/>
    <ds:schemaRef ds:uri="28aa3e61-f6e8-46e0-b81a-517743ca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323B-F66D-4C49-A67B-98E3C942B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501B-40D0-4474-9ED0-966409CF0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Midttveit</dc:creator>
  <cp:keywords/>
  <dc:description/>
  <cp:lastModifiedBy>Anders Bærheim</cp:lastModifiedBy>
  <cp:revision>5</cp:revision>
  <dcterms:created xsi:type="dcterms:W3CDTF">2022-04-05T13:11:00Z</dcterms:created>
  <dcterms:modified xsi:type="dcterms:W3CDTF">2022-04-06T10:24:00Z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0x010100CDAB18176362224BB01CBE7325B86BE8</vt:lpwstr>
  </property>
</Properties>
</file>